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30051" w:rsidRPr="00FF4678" w:rsidRDefault="00D30051">
      <w:pPr>
        <w:tabs>
          <w:tab w:val="left" w:pos="336"/>
        </w:tabs>
        <w:rPr>
          <w:rFonts w:asciiTheme="minorEastAsia" w:eastAsiaTheme="minorEastAsia" w:hAnsiTheme="minorEastAsia"/>
          <w:b/>
          <w:spacing w:val="-20"/>
          <w:sz w:val="30"/>
          <w:szCs w:val="30"/>
        </w:rPr>
      </w:pPr>
      <w:bookmarkStart w:id="0" w:name="_Toc15310"/>
      <w:bookmarkStart w:id="1" w:name="_Toc10987"/>
    </w:p>
    <w:p w:rsidR="00D30051" w:rsidRPr="00FF4678" w:rsidRDefault="00D30051">
      <w:pPr>
        <w:tabs>
          <w:tab w:val="left" w:pos="336"/>
        </w:tabs>
        <w:rPr>
          <w:rFonts w:asciiTheme="minorEastAsia" w:eastAsiaTheme="minorEastAsia" w:hAnsiTheme="minorEastAsia"/>
          <w:sz w:val="44"/>
        </w:rPr>
      </w:pPr>
    </w:p>
    <w:p w:rsidR="00D30051" w:rsidRPr="00FF4678" w:rsidRDefault="00D30051">
      <w:pPr>
        <w:autoSpaceDE w:val="0"/>
        <w:autoSpaceDN w:val="0"/>
        <w:adjustRightInd w:val="0"/>
        <w:snapToGrid w:val="0"/>
        <w:spacing w:line="360" w:lineRule="auto"/>
        <w:jc w:val="center"/>
        <w:rPr>
          <w:rFonts w:asciiTheme="minorEastAsia" w:eastAsiaTheme="minorEastAsia" w:hAnsiTheme="minorEastAsia" w:cs="MingLiU"/>
          <w:b/>
          <w:sz w:val="36"/>
          <w:szCs w:val="36"/>
        </w:rPr>
      </w:pPr>
    </w:p>
    <w:p w:rsidR="00D30051" w:rsidRPr="00FF4678" w:rsidRDefault="00D30051">
      <w:pPr>
        <w:autoSpaceDE w:val="0"/>
        <w:autoSpaceDN w:val="0"/>
        <w:adjustRightInd w:val="0"/>
        <w:snapToGrid w:val="0"/>
        <w:spacing w:line="360" w:lineRule="auto"/>
        <w:jc w:val="center"/>
        <w:rPr>
          <w:rFonts w:asciiTheme="minorEastAsia" w:eastAsiaTheme="minorEastAsia" w:hAnsiTheme="minorEastAsia" w:cs="MingLiU"/>
          <w:b/>
          <w:sz w:val="36"/>
          <w:szCs w:val="36"/>
        </w:rPr>
      </w:pPr>
    </w:p>
    <w:p w:rsidR="00D30051" w:rsidRPr="00FF4678" w:rsidRDefault="00422E03">
      <w:pPr>
        <w:autoSpaceDE w:val="0"/>
        <w:autoSpaceDN w:val="0"/>
        <w:adjustRightInd w:val="0"/>
        <w:snapToGrid w:val="0"/>
        <w:spacing w:line="360" w:lineRule="auto"/>
        <w:jc w:val="center"/>
        <w:rPr>
          <w:rFonts w:asciiTheme="minorEastAsia" w:eastAsiaTheme="minorEastAsia" w:hAnsiTheme="minorEastAsia" w:cs="MingLiU"/>
          <w:b/>
          <w:sz w:val="36"/>
          <w:szCs w:val="36"/>
        </w:rPr>
      </w:pPr>
      <w:r w:rsidRPr="00FF4678">
        <w:rPr>
          <w:rFonts w:asciiTheme="minorEastAsia" w:eastAsiaTheme="minorEastAsia" w:hAnsiTheme="minorEastAsia" w:cs="MingLiU" w:hint="eastAsia"/>
          <w:b/>
          <w:sz w:val="36"/>
          <w:szCs w:val="36"/>
        </w:rPr>
        <w:t>重汽（重庆）轻型汽车有限公司</w:t>
      </w:r>
    </w:p>
    <w:p w:rsidR="00D30051" w:rsidRPr="00FF4678" w:rsidRDefault="00D30051">
      <w:pPr>
        <w:autoSpaceDE w:val="0"/>
        <w:autoSpaceDN w:val="0"/>
        <w:adjustRightInd w:val="0"/>
        <w:snapToGrid w:val="0"/>
        <w:spacing w:line="360" w:lineRule="auto"/>
        <w:jc w:val="center"/>
        <w:rPr>
          <w:rFonts w:asciiTheme="minorEastAsia" w:eastAsiaTheme="minorEastAsia" w:hAnsiTheme="minorEastAsia" w:cs="MingLiU"/>
          <w:b/>
          <w:sz w:val="36"/>
          <w:szCs w:val="36"/>
        </w:rPr>
      </w:pPr>
    </w:p>
    <w:p w:rsidR="00D30051" w:rsidRPr="00FF4678" w:rsidRDefault="00AF5A1C">
      <w:pPr>
        <w:autoSpaceDE w:val="0"/>
        <w:autoSpaceDN w:val="0"/>
        <w:adjustRightInd w:val="0"/>
        <w:snapToGrid w:val="0"/>
        <w:spacing w:line="360" w:lineRule="auto"/>
        <w:jc w:val="center"/>
        <w:rPr>
          <w:rFonts w:asciiTheme="minorEastAsia" w:eastAsiaTheme="minorEastAsia" w:hAnsiTheme="minorEastAsia" w:cs="MingLiU"/>
          <w:b/>
          <w:sz w:val="36"/>
          <w:szCs w:val="36"/>
        </w:rPr>
      </w:pPr>
      <w:r w:rsidRPr="00FF4678">
        <w:rPr>
          <w:rFonts w:asciiTheme="minorEastAsia" w:eastAsiaTheme="minorEastAsia" w:hAnsiTheme="minorEastAsia" w:cs="MingLiU" w:hint="eastAsia"/>
          <w:b/>
          <w:sz w:val="36"/>
          <w:szCs w:val="36"/>
        </w:rPr>
        <w:t>车用脚垫采购项目</w:t>
      </w:r>
    </w:p>
    <w:p w:rsidR="00D30051" w:rsidRPr="00FF4678" w:rsidRDefault="00D30051">
      <w:pPr>
        <w:autoSpaceDE w:val="0"/>
        <w:autoSpaceDN w:val="0"/>
        <w:adjustRightInd w:val="0"/>
        <w:snapToGrid w:val="0"/>
        <w:spacing w:line="360" w:lineRule="auto"/>
        <w:ind w:firstLineChars="49" w:firstLine="354"/>
        <w:jc w:val="center"/>
        <w:rPr>
          <w:rFonts w:asciiTheme="minorEastAsia" w:eastAsiaTheme="minorEastAsia" w:hAnsiTheme="minorEastAsia" w:cs="MingLiU"/>
          <w:b/>
          <w:sz w:val="72"/>
          <w:szCs w:val="72"/>
        </w:rPr>
      </w:pPr>
    </w:p>
    <w:p w:rsidR="00D30051" w:rsidRPr="00FF4678" w:rsidRDefault="00422E03">
      <w:pPr>
        <w:autoSpaceDE w:val="0"/>
        <w:autoSpaceDN w:val="0"/>
        <w:adjustRightInd w:val="0"/>
        <w:snapToGrid w:val="0"/>
        <w:spacing w:line="360" w:lineRule="auto"/>
        <w:ind w:firstLineChars="49" w:firstLine="354"/>
        <w:jc w:val="center"/>
        <w:rPr>
          <w:rFonts w:asciiTheme="minorEastAsia" w:eastAsiaTheme="minorEastAsia" w:hAnsiTheme="minorEastAsia" w:cs="MingLiU"/>
          <w:b/>
          <w:w w:val="99"/>
          <w:sz w:val="30"/>
          <w:szCs w:val="30"/>
        </w:rPr>
      </w:pPr>
      <w:r w:rsidRPr="00FF4678">
        <w:rPr>
          <w:rFonts w:asciiTheme="minorEastAsia" w:eastAsiaTheme="minorEastAsia" w:hAnsiTheme="minorEastAsia" w:cs="MingLiU" w:hint="eastAsia"/>
          <w:b/>
          <w:sz w:val="72"/>
          <w:szCs w:val="72"/>
        </w:rPr>
        <w:t>招　标　文　件</w:t>
      </w:r>
      <w:r w:rsidRPr="00FF4678">
        <w:rPr>
          <w:rFonts w:asciiTheme="minorEastAsia" w:eastAsiaTheme="minorEastAsia" w:hAnsiTheme="minorEastAsia" w:hint="eastAsia"/>
          <w:b/>
          <w:spacing w:val="-20"/>
          <w:sz w:val="28"/>
          <w:szCs w:val="28"/>
        </w:rPr>
        <w:t xml:space="preserve">                                       </w:t>
      </w:r>
    </w:p>
    <w:p w:rsidR="00D30051" w:rsidRPr="00FF4678" w:rsidRDefault="00D30051">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MingLiU"/>
          <w:b/>
          <w:w w:val="99"/>
          <w:sz w:val="30"/>
          <w:szCs w:val="30"/>
        </w:rPr>
      </w:pPr>
    </w:p>
    <w:p w:rsidR="00D30051" w:rsidRPr="00FF4678" w:rsidRDefault="00D30051">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MingLiU"/>
          <w:b/>
          <w:w w:val="99"/>
          <w:sz w:val="30"/>
          <w:szCs w:val="30"/>
        </w:rPr>
      </w:pPr>
    </w:p>
    <w:p w:rsidR="00D30051" w:rsidRPr="00FF4678" w:rsidRDefault="00D30051">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MingLiU"/>
          <w:b/>
          <w:w w:val="99"/>
          <w:sz w:val="30"/>
          <w:szCs w:val="30"/>
        </w:rPr>
      </w:pPr>
    </w:p>
    <w:p w:rsidR="00D30051" w:rsidRPr="00FF4678" w:rsidRDefault="00D30051">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MingLiU"/>
          <w:b/>
          <w:w w:val="99"/>
          <w:sz w:val="30"/>
          <w:szCs w:val="30"/>
        </w:rPr>
      </w:pPr>
    </w:p>
    <w:p w:rsidR="00D30051" w:rsidRPr="00FF4678" w:rsidRDefault="00D30051">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MingLiU"/>
          <w:b/>
          <w:w w:val="99"/>
          <w:sz w:val="30"/>
          <w:szCs w:val="30"/>
        </w:rPr>
      </w:pPr>
    </w:p>
    <w:p w:rsidR="00D30051" w:rsidRPr="00FF4678" w:rsidRDefault="00D30051">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MingLiU"/>
          <w:b/>
          <w:w w:val="99"/>
          <w:sz w:val="30"/>
          <w:szCs w:val="30"/>
        </w:rPr>
      </w:pPr>
    </w:p>
    <w:p w:rsidR="00D30051" w:rsidRPr="00FF4678" w:rsidRDefault="00422E03">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b/>
          <w:sz w:val="30"/>
          <w:szCs w:val="30"/>
          <w:u w:val="single"/>
        </w:rPr>
      </w:pPr>
      <w:r w:rsidRPr="00FF4678">
        <w:rPr>
          <w:rFonts w:asciiTheme="minorEastAsia" w:eastAsiaTheme="minorEastAsia" w:hAnsiTheme="minorEastAsia" w:cs="MingLiU" w:hint="eastAsia"/>
          <w:b/>
          <w:w w:val="99"/>
          <w:sz w:val="30"/>
          <w:szCs w:val="30"/>
        </w:rPr>
        <w:t>招   标  人：重汽</w:t>
      </w:r>
      <w:r w:rsidRPr="00FF4678">
        <w:rPr>
          <w:rFonts w:asciiTheme="minorEastAsia" w:eastAsiaTheme="minorEastAsia" w:hAnsiTheme="minorEastAsia" w:hint="eastAsia"/>
          <w:b/>
          <w:sz w:val="30"/>
          <w:szCs w:val="30"/>
        </w:rPr>
        <w:t>（重庆）轻型汽车有限公司</w:t>
      </w:r>
    </w:p>
    <w:p w:rsidR="00D30051" w:rsidRPr="00FF4678" w:rsidRDefault="00422E03">
      <w:pPr>
        <w:pStyle w:val="11"/>
        <w:tabs>
          <w:tab w:val="left" w:pos="900"/>
          <w:tab w:val="right" w:leader="dot" w:pos="9100"/>
        </w:tabs>
        <w:spacing w:line="360" w:lineRule="auto"/>
        <w:jc w:val="center"/>
        <w:rPr>
          <w:rFonts w:asciiTheme="minorEastAsia" w:eastAsiaTheme="minorEastAsia" w:hAnsiTheme="minorEastAsia"/>
          <w:sz w:val="30"/>
          <w:szCs w:val="30"/>
        </w:rPr>
      </w:pPr>
      <w:r w:rsidRPr="00FF4678">
        <w:rPr>
          <w:rFonts w:asciiTheme="minorEastAsia" w:eastAsiaTheme="minorEastAsia" w:hAnsiTheme="minorEastAsia" w:hint="eastAsia"/>
          <w:sz w:val="30"/>
          <w:szCs w:val="30"/>
        </w:rPr>
        <w:t>二〇二三年</w:t>
      </w:r>
      <w:r w:rsidR="00B23DE6" w:rsidRPr="00FF4678">
        <w:rPr>
          <w:rFonts w:asciiTheme="minorEastAsia" w:eastAsiaTheme="minorEastAsia" w:hAnsiTheme="minorEastAsia" w:hint="eastAsia"/>
          <w:sz w:val="30"/>
          <w:szCs w:val="30"/>
        </w:rPr>
        <w:t>十</w:t>
      </w:r>
      <w:r w:rsidR="008A3A8A" w:rsidRPr="00FF4678">
        <w:rPr>
          <w:rFonts w:asciiTheme="minorEastAsia" w:eastAsiaTheme="minorEastAsia" w:hAnsiTheme="minorEastAsia" w:hint="eastAsia"/>
          <w:sz w:val="30"/>
          <w:szCs w:val="30"/>
        </w:rPr>
        <w:t>一</w:t>
      </w:r>
      <w:r w:rsidRPr="00FF4678">
        <w:rPr>
          <w:rFonts w:asciiTheme="minorEastAsia" w:eastAsiaTheme="minorEastAsia" w:hAnsiTheme="minorEastAsia" w:hint="eastAsia"/>
          <w:sz w:val="30"/>
          <w:szCs w:val="30"/>
        </w:rPr>
        <w:t>月</w:t>
      </w:r>
    </w:p>
    <w:p w:rsidR="00D30051" w:rsidRPr="00FF4678" w:rsidRDefault="00D30051">
      <w:pPr>
        <w:rPr>
          <w:rFonts w:asciiTheme="minorEastAsia" w:eastAsiaTheme="minorEastAsia" w:hAnsiTheme="minorEastAsia"/>
        </w:rPr>
      </w:pPr>
    </w:p>
    <w:p w:rsidR="00D30051" w:rsidRPr="00FF4678" w:rsidRDefault="00D30051">
      <w:pPr>
        <w:rPr>
          <w:rFonts w:asciiTheme="minorEastAsia" w:eastAsiaTheme="minorEastAsia" w:hAnsiTheme="minorEastAsia"/>
        </w:rPr>
      </w:pPr>
    </w:p>
    <w:p w:rsidR="00D30051" w:rsidRPr="00FF4678" w:rsidRDefault="00D30051">
      <w:pPr>
        <w:rPr>
          <w:rFonts w:asciiTheme="minorEastAsia" w:eastAsiaTheme="minorEastAsia" w:hAnsiTheme="minorEastAsia"/>
        </w:rPr>
      </w:pPr>
    </w:p>
    <w:p w:rsidR="00D30051" w:rsidRPr="00FF4678" w:rsidRDefault="00D30051">
      <w:pPr>
        <w:rPr>
          <w:rFonts w:asciiTheme="minorEastAsia" w:eastAsiaTheme="minorEastAsia" w:hAnsiTheme="minorEastAsia"/>
        </w:rPr>
      </w:pPr>
    </w:p>
    <w:p w:rsidR="00D30051" w:rsidRPr="00FF4678" w:rsidRDefault="00D30051">
      <w:pPr>
        <w:rPr>
          <w:rFonts w:asciiTheme="minorEastAsia" w:eastAsiaTheme="minorEastAsia" w:hAnsiTheme="minorEastAsia"/>
        </w:rPr>
      </w:pPr>
    </w:p>
    <w:p w:rsidR="00D30051" w:rsidRPr="00FF4678" w:rsidRDefault="00D30051">
      <w:pPr>
        <w:rPr>
          <w:rFonts w:asciiTheme="minorEastAsia" w:eastAsiaTheme="minorEastAsia" w:hAnsiTheme="minorEastAsia"/>
        </w:rPr>
      </w:pPr>
    </w:p>
    <w:bookmarkEnd w:id="0"/>
    <w:bookmarkEnd w:id="1"/>
    <w:p w:rsidR="00D30051" w:rsidRPr="00FF4678" w:rsidRDefault="00422E03">
      <w:pPr>
        <w:pStyle w:val="1"/>
        <w:spacing w:before="0" w:after="0" w:line="480" w:lineRule="auto"/>
        <w:jc w:val="center"/>
        <w:rPr>
          <w:rFonts w:asciiTheme="minorEastAsia" w:eastAsiaTheme="minorEastAsia" w:hAnsiTheme="minorEastAsia"/>
        </w:rPr>
      </w:pPr>
      <w:r w:rsidRPr="00FF4678">
        <w:rPr>
          <w:rFonts w:asciiTheme="minorEastAsia" w:eastAsiaTheme="minorEastAsia" w:hAnsiTheme="minorEastAsia" w:hint="eastAsia"/>
        </w:rPr>
        <w:lastRenderedPageBreak/>
        <w:t>招标公告</w:t>
      </w:r>
    </w:p>
    <w:p w:rsidR="00D30051" w:rsidRPr="00FF4678" w:rsidRDefault="00422E03">
      <w:pPr>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一、</w:t>
      </w:r>
      <w:r w:rsidRPr="00FF4678">
        <w:rPr>
          <w:rFonts w:asciiTheme="minorEastAsia" w:eastAsiaTheme="minorEastAsia" w:hAnsiTheme="minorEastAsia" w:hint="eastAsia"/>
          <w:b/>
          <w:spacing w:val="-20"/>
          <w:sz w:val="24"/>
          <w:szCs w:val="24"/>
        </w:rPr>
        <w:t>重汽（重庆）轻型汽车有限公司</w:t>
      </w:r>
      <w:r w:rsidRPr="00FF4678">
        <w:rPr>
          <w:rFonts w:asciiTheme="minorEastAsia" w:eastAsiaTheme="minorEastAsia" w:hAnsiTheme="minorEastAsia" w:hint="eastAsia"/>
          <w:b/>
          <w:sz w:val="24"/>
          <w:szCs w:val="24"/>
        </w:rPr>
        <w:t>对</w:t>
      </w:r>
      <w:r w:rsidR="008A3A8A" w:rsidRPr="00FF4678">
        <w:rPr>
          <w:rFonts w:asciiTheme="minorEastAsia" w:eastAsiaTheme="minorEastAsia" w:hAnsiTheme="minorEastAsia" w:hint="eastAsia"/>
          <w:b/>
          <w:sz w:val="24"/>
          <w:szCs w:val="24"/>
        </w:rPr>
        <w:t>车用脚垫采购项目</w:t>
      </w:r>
      <w:r w:rsidRPr="00FF4678">
        <w:rPr>
          <w:rFonts w:asciiTheme="minorEastAsia" w:eastAsiaTheme="minorEastAsia" w:hAnsiTheme="minorEastAsia" w:hint="eastAsia"/>
          <w:b/>
          <w:sz w:val="24"/>
          <w:szCs w:val="24"/>
        </w:rPr>
        <w:t>进行公开招标，资金已落实，具备招标条件，欢迎合格潜在投标方前来参加投标。</w:t>
      </w:r>
    </w:p>
    <w:p w:rsidR="00D30051" w:rsidRPr="00FF4678" w:rsidRDefault="00422E03">
      <w:pPr>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二、项目概述：</w:t>
      </w:r>
    </w:p>
    <w:p w:rsidR="00D30051" w:rsidRPr="00FF4678" w:rsidRDefault="00422E03">
      <w:pPr>
        <w:adjustRightInd w:val="0"/>
        <w:snapToGrid w:val="0"/>
        <w:spacing w:line="360" w:lineRule="auto"/>
        <w:ind w:firstLineChars="200" w:firstLine="480"/>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重汽（重庆）轻型汽车有限公司根据生产经营需求，需完成</w:t>
      </w:r>
      <w:r w:rsidR="008A3A8A" w:rsidRPr="00FF4678">
        <w:rPr>
          <w:rFonts w:asciiTheme="minorEastAsia" w:eastAsiaTheme="minorEastAsia" w:hAnsiTheme="minorEastAsia" w:hint="eastAsia"/>
          <w:sz w:val="24"/>
          <w:szCs w:val="24"/>
        </w:rPr>
        <w:t>车用脚垫采购项目</w:t>
      </w:r>
      <w:r w:rsidRPr="00FF4678">
        <w:rPr>
          <w:rFonts w:asciiTheme="minorEastAsia" w:eastAsiaTheme="minorEastAsia" w:hAnsiTheme="minorEastAsia" w:hint="eastAsia"/>
          <w:sz w:val="24"/>
          <w:szCs w:val="24"/>
        </w:rPr>
        <w:t>招标，</w:t>
      </w:r>
      <w:proofErr w:type="gramStart"/>
      <w:r w:rsidRPr="00FF4678">
        <w:rPr>
          <w:rFonts w:asciiTheme="minorEastAsia" w:eastAsiaTheme="minorEastAsia" w:hAnsiTheme="minorEastAsia" w:hint="eastAsia"/>
          <w:sz w:val="24"/>
          <w:szCs w:val="24"/>
        </w:rPr>
        <w:t>特寻找</w:t>
      </w:r>
      <w:proofErr w:type="gramEnd"/>
      <w:r w:rsidRPr="00FF4678">
        <w:rPr>
          <w:rFonts w:asciiTheme="minorEastAsia" w:eastAsiaTheme="minorEastAsia" w:hAnsiTheme="minorEastAsia" w:hint="eastAsia"/>
          <w:sz w:val="24"/>
          <w:szCs w:val="24"/>
        </w:rPr>
        <w:t>合作单位（以下称投标人）完成项目相关工作。</w:t>
      </w:r>
    </w:p>
    <w:p w:rsidR="00D30051" w:rsidRPr="00FF4678" w:rsidRDefault="00422E03">
      <w:pPr>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三、招标内容及技术要求</w:t>
      </w:r>
    </w:p>
    <w:p w:rsidR="00D30051" w:rsidRPr="00FF4678" w:rsidRDefault="00E00317" w:rsidP="00E00317">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3</w:t>
      </w:r>
      <w:r w:rsidRPr="00FF4678">
        <w:rPr>
          <w:rFonts w:asciiTheme="minorEastAsia" w:eastAsiaTheme="minorEastAsia" w:hAnsiTheme="minorEastAsia"/>
          <w:sz w:val="24"/>
          <w:szCs w:val="24"/>
        </w:rPr>
        <w:t>.1</w:t>
      </w:r>
      <w:r w:rsidRPr="00FF4678">
        <w:rPr>
          <w:rFonts w:asciiTheme="minorEastAsia" w:eastAsiaTheme="minorEastAsia" w:hAnsiTheme="minorEastAsia" w:hint="eastAsia"/>
          <w:sz w:val="24"/>
          <w:szCs w:val="24"/>
        </w:rPr>
        <w:t>中标人</w:t>
      </w:r>
      <w:r w:rsidR="00B70400" w:rsidRPr="00FF4678">
        <w:rPr>
          <w:rFonts w:asciiTheme="minorEastAsia" w:eastAsiaTheme="minorEastAsia" w:hAnsiTheme="minorEastAsia" w:hint="eastAsia"/>
          <w:sz w:val="24"/>
          <w:szCs w:val="24"/>
        </w:rPr>
        <w:t>为</w:t>
      </w:r>
      <w:r w:rsidR="008A3A8A" w:rsidRPr="00FF4678">
        <w:rPr>
          <w:rFonts w:asciiTheme="minorEastAsia" w:eastAsiaTheme="minorEastAsia" w:hAnsiTheme="minorEastAsia" w:hint="eastAsia"/>
          <w:sz w:val="24"/>
          <w:szCs w:val="24"/>
        </w:rPr>
        <w:t>招标人指定车型</w:t>
      </w:r>
      <w:r w:rsidR="00B70400" w:rsidRPr="00FF4678">
        <w:rPr>
          <w:rFonts w:asciiTheme="minorEastAsia" w:eastAsiaTheme="minorEastAsia" w:hAnsiTheme="minorEastAsia" w:hint="eastAsia"/>
          <w:sz w:val="24"/>
          <w:szCs w:val="24"/>
        </w:rPr>
        <w:t>提供</w:t>
      </w:r>
      <w:r w:rsidR="008A3A8A" w:rsidRPr="00FF4678">
        <w:rPr>
          <w:rFonts w:asciiTheme="minorEastAsia" w:eastAsiaTheme="minorEastAsia" w:hAnsiTheme="minorEastAsia" w:hint="eastAsia"/>
          <w:sz w:val="24"/>
          <w:szCs w:val="24"/>
        </w:rPr>
        <w:t>车用脚垫制品</w:t>
      </w:r>
      <w:r w:rsidR="00B70400" w:rsidRPr="00FF4678">
        <w:rPr>
          <w:rFonts w:asciiTheme="minorEastAsia" w:eastAsiaTheme="minorEastAsia" w:hAnsiTheme="minorEastAsia" w:hint="eastAsia"/>
          <w:sz w:val="24"/>
          <w:szCs w:val="24"/>
        </w:rPr>
        <w:t>。</w:t>
      </w:r>
      <w:r w:rsidR="008A3A8A" w:rsidRPr="00FF4678">
        <w:rPr>
          <w:rFonts w:asciiTheme="minorEastAsia" w:eastAsiaTheme="minorEastAsia" w:hAnsiTheme="minorEastAsia" w:hint="eastAsia"/>
          <w:sz w:val="24"/>
          <w:szCs w:val="24"/>
        </w:rPr>
        <w:t>制品需满足</w:t>
      </w:r>
      <w:r w:rsidR="00B70400" w:rsidRPr="00FF4678">
        <w:rPr>
          <w:rFonts w:asciiTheme="minorEastAsia" w:eastAsiaTheme="minorEastAsia" w:hAnsiTheme="minorEastAsia" w:hint="eastAsia"/>
          <w:sz w:val="24"/>
          <w:szCs w:val="24"/>
        </w:rPr>
        <w:t>《附件</w:t>
      </w:r>
      <w:r w:rsidR="0019782C" w:rsidRPr="00FF4678">
        <w:rPr>
          <w:rFonts w:asciiTheme="minorEastAsia" w:eastAsiaTheme="minorEastAsia" w:hAnsiTheme="minorEastAsia" w:hint="eastAsia"/>
          <w:sz w:val="24"/>
          <w:szCs w:val="24"/>
        </w:rPr>
        <w:t>四</w:t>
      </w:r>
      <w:r w:rsidR="00B70400" w:rsidRPr="00FF4678">
        <w:rPr>
          <w:rFonts w:asciiTheme="minorEastAsia" w:eastAsiaTheme="minorEastAsia" w:hAnsiTheme="minorEastAsia" w:hint="eastAsia"/>
          <w:sz w:val="24"/>
          <w:szCs w:val="24"/>
        </w:rPr>
        <w:t>-</w:t>
      </w:r>
      <w:r w:rsidR="008A3A8A" w:rsidRPr="00FF4678">
        <w:rPr>
          <w:rFonts w:asciiTheme="minorEastAsia" w:eastAsiaTheme="minorEastAsia" w:hAnsiTheme="minorEastAsia" w:hint="eastAsia"/>
          <w:sz w:val="24"/>
          <w:szCs w:val="24"/>
        </w:rPr>
        <w:t>车用脚垫</w:t>
      </w:r>
      <w:r w:rsidR="00B70400" w:rsidRPr="00FF4678">
        <w:rPr>
          <w:rFonts w:asciiTheme="minorEastAsia" w:eastAsiaTheme="minorEastAsia" w:hAnsiTheme="minorEastAsia" w:hint="eastAsia"/>
          <w:sz w:val="24"/>
          <w:szCs w:val="24"/>
        </w:rPr>
        <w:t>技术要求》</w:t>
      </w:r>
      <w:r w:rsidRPr="00FF4678">
        <w:rPr>
          <w:rFonts w:asciiTheme="minorEastAsia" w:eastAsiaTheme="minorEastAsia" w:hAnsiTheme="minorEastAsia" w:hint="eastAsia"/>
          <w:sz w:val="24"/>
          <w:szCs w:val="24"/>
        </w:rPr>
        <w:t>。</w:t>
      </w:r>
    </w:p>
    <w:p w:rsidR="00E00317" w:rsidRPr="00FF4678" w:rsidRDefault="00E00317" w:rsidP="00E00317">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3</w:t>
      </w:r>
      <w:r w:rsidRPr="00FF4678">
        <w:rPr>
          <w:rFonts w:asciiTheme="minorEastAsia" w:eastAsiaTheme="minorEastAsia" w:hAnsiTheme="minorEastAsia"/>
          <w:sz w:val="24"/>
          <w:szCs w:val="24"/>
        </w:rPr>
        <w:t>.2</w:t>
      </w:r>
      <w:r w:rsidRPr="00FF4678">
        <w:rPr>
          <w:rFonts w:asciiTheme="minorEastAsia" w:eastAsiaTheme="minorEastAsia" w:hAnsiTheme="minorEastAsia" w:hint="eastAsia"/>
          <w:sz w:val="24"/>
          <w:szCs w:val="24"/>
        </w:rPr>
        <w:t>投标人按《附件三-投标函》固定格式报价，招标人与中标人商定单价，签订开口合同，以实际发生为准据实结算。</w:t>
      </w:r>
      <w:r w:rsidR="00024C53" w:rsidRPr="00FF4678">
        <w:rPr>
          <w:rFonts w:asciiTheme="minorEastAsia" w:eastAsiaTheme="minorEastAsia" w:hAnsiTheme="minorEastAsia" w:hint="eastAsia"/>
          <w:sz w:val="24"/>
          <w:szCs w:val="24"/>
        </w:rPr>
        <w:t>合同期</w:t>
      </w:r>
      <w:r w:rsidR="00024C53" w:rsidRPr="00FF4678">
        <w:rPr>
          <w:rFonts w:asciiTheme="minorEastAsia" w:eastAsiaTheme="minorEastAsia" w:hAnsiTheme="minorEastAsia"/>
          <w:sz w:val="24"/>
          <w:szCs w:val="24"/>
        </w:rPr>
        <w:t>2</w:t>
      </w:r>
      <w:r w:rsidR="00024C53" w:rsidRPr="00FF4678">
        <w:rPr>
          <w:rFonts w:asciiTheme="minorEastAsia" w:eastAsiaTheme="minorEastAsia" w:hAnsiTheme="minorEastAsia" w:hint="eastAsia"/>
          <w:sz w:val="24"/>
          <w:szCs w:val="24"/>
        </w:rPr>
        <w:t>年，起止日期以合同约定为准。</w:t>
      </w:r>
    </w:p>
    <w:p w:rsidR="00D30051" w:rsidRPr="00FF4678" w:rsidRDefault="00422E03">
      <w:pPr>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四</w:t>
      </w:r>
      <w:r w:rsidRPr="00FF4678">
        <w:rPr>
          <w:rFonts w:asciiTheme="minorEastAsia" w:eastAsiaTheme="minorEastAsia" w:hAnsiTheme="minorEastAsia"/>
          <w:b/>
          <w:sz w:val="24"/>
          <w:szCs w:val="24"/>
        </w:rPr>
        <w:t>、</w:t>
      </w:r>
      <w:r w:rsidRPr="00FF4678">
        <w:rPr>
          <w:rFonts w:asciiTheme="minorEastAsia" w:eastAsiaTheme="minorEastAsia" w:hAnsiTheme="minorEastAsia" w:hint="eastAsia"/>
          <w:b/>
          <w:sz w:val="24"/>
          <w:szCs w:val="24"/>
        </w:rPr>
        <w:t>投标人要求</w:t>
      </w:r>
    </w:p>
    <w:p w:rsidR="00D30051" w:rsidRPr="00FF4678" w:rsidRDefault="00422E03">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4</w:t>
      </w:r>
      <w:r w:rsidRPr="00FF4678">
        <w:rPr>
          <w:rFonts w:asciiTheme="minorEastAsia" w:eastAsiaTheme="minorEastAsia" w:hAnsiTheme="minorEastAsia" w:hint="eastAsia"/>
          <w:sz w:val="24"/>
          <w:szCs w:val="24"/>
        </w:rPr>
        <w:t>.</w:t>
      </w:r>
      <w:r w:rsidRPr="00FF4678">
        <w:rPr>
          <w:rFonts w:asciiTheme="minorEastAsia" w:eastAsiaTheme="minorEastAsia" w:hAnsiTheme="minorEastAsia"/>
          <w:sz w:val="24"/>
          <w:szCs w:val="24"/>
        </w:rPr>
        <w:t>1</w:t>
      </w:r>
      <w:r w:rsidRPr="00FF4678">
        <w:rPr>
          <w:rFonts w:asciiTheme="minorEastAsia" w:eastAsiaTheme="minorEastAsia" w:hAnsiTheme="minorEastAsia" w:hint="eastAsia"/>
          <w:sz w:val="24"/>
          <w:szCs w:val="24"/>
        </w:rPr>
        <w:t>满足《中华人民共和国政府采购法》第二十二条规定，未被“信用中国”（www.creditchina.gov.cn)、中国政府采购网（www.ccgp.gov.cn）列入失信被执行人、重大税收违法案件当事人名单、政府采购严重违法失信行为记录名单。</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4</w:t>
      </w:r>
      <w:r w:rsidRPr="00FF4678">
        <w:rPr>
          <w:rFonts w:asciiTheme="minorEastAsia" w:eastAsiaTheme="minorEastAsia" w:hAnsiTheme="minorEastAsia" w:hint="eastAsia"/>
          <w:sz w:val="24"/>
          <w:szCs w:val="24"/>
        </w:rPr>
        <w:t>.2注册资本：不低于</w:t>
      </w:r>
      <w:r w:rsidR="008A2D5D" w:rsidRPr="00FF4678">
        <w:rPr>
          <w:rFonts w:asciiTheme="minorEastAsia" w:eastAsiaTheme="minorEastAsia" w:hAnsiTheme="minorEastAsia"/>
          <w:sz w:val="24"/>
          <w:szCs w:val="24"/>
        </w:rPr>
        <w:t>50</w:t>
      </w:r>
      <w:r w:rsidRPr="00FF4678">
        <w:rPr>
          <w:rFonts w:asciiTheme="minorEastAsia" w:eastAsiaTheme="minorEastAsia" w:hAnsiTheme="minorEastAsia" w:hint="eastAsia"/>
          <w:sz w:val="24"/>
          <w:szCs w:val="24"/>
        </w:rPr>
        <w:t>万元（人民币）；</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4.3</w:t>
      </w:r>
      <w:r w:rsidR="008A2D5D" w:rsidRPr="00FF4678">
        <w:rPr>
          <w:rFonts w:asciiTheme="minorEastAsia" w:eastAsiaTheme="minorEastAsia" w:hAnsiTheme="minorEastAsia" w:hint="eastAsia"/>
          <w:sz w:val="24"/>
          <w:szCs w:val="24"/>
        </w:rPr>
        <w:t>近三年具备至少3款国内车型脚垫销售项目经验</w:t>
      </w:r>
      <w:r w:rsidRPr="00FF4678">
        <w:rPr>
          <w:rFonts w:asciiTheme="minorEastAsia" w:eastAsiaTheme="minorEastAsia" w:hAnsiTheme="minorEastAsia" w:hint="eastAsia"/>
          <w:sz w:val="24"/>
          <w:szCs w:val="24"/>
        </w:rPr>
        <w:t>；</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4.4</w:t>
      </w:r>
      <w:r w:rsidRPr="00FF4678">
        <w:rPr>
          <w:rFonts w:asciiTheme="minorEastAsia" w:eastAsiaTheme="minorEastAsia" w:hAnsiTheme="minorEastAsia" w:hint="eastAsia"/>
          <w:sz w:val="24"/>
          <w:szCs w:val="24"/>
        </w:rPr>
        <w:t>营业执照经营范围必须满足本项目实施的要求，</w:t>
      </w:r>
      <w:r w:rsidR="00003C5E" w:rsidRPr="00FF4678">
        <w:rPr>
          <w:rFonts w:asciiTheme="minorEastAsia" w:eastAsiaTheme="minorEastAsia" w:hAnsiTheme="minorEastAsia" w:hint="eastAsia"/>
          <w:sz w:val="24"/>
          <w:szCs w:val="24"/>
        </w:rPr>
        <w:t>具备一般纳税人资格</w:t>
      </w:r>
      <w:r w:rsidRPr="00FF4678">
        <w:rPr>
          <w:rFonts w:asciiTheme="minorEastAsia" w:eastAsiaTheme="minorEastAsia" w:hAnsiTheme="minorEastAsia" w:hint="eastAsia"/>
          <w:sz w:val="24"/>
          <w:szCs w:val="24"/>
        </w:rPr>
        <w:t>；</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4.</w:t>
      </w:r>
      <w:r w:rsidR="00E20DC9">
        <w:rPr>
          <w:rFonts w:asciiTheme="minorEastAsia" w:eastAsiaTheme="minorEastAsia" w:hAnsiTheme="minorEastAsia"/>
          <w:sz w:val="24"/>
          <w:szCs w:val="24"/>
        </w:rPr>
        <w:t>5</w:t>
      </w:r>
      <w:r w:rsidRPr="00FF4678">
        <w:rPr>
          <w:rFonts w:asciiTheme="minorEastAsia" w:eastAsiaTheme="minorEastAsia" w:hAnsiTheme="minorEastAsia" w:hint="eastAsia"/>
          <w:sz w:val="24"/>
          <w:szCs w:val="24"/>
        </w:rPr>
        <w:t>财务状况良好，经营情况稳定，没有处于被责令停业、财产被接管、冻结或破产状态；</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4.</w:t>
      </w:r>
      <w:r w:rsidR="00E20DC9">
        <w:rPr>
          <w:rFonts w:asciiTheme="minorEastAsia" w:eastAsiaTheme="minorEastAsia" w:hAnsiTheme="minorEastAsia"/>
          <w:sz w:val="24"/>
          <w:szCs w:val="24"/>
        </w:rPr>
        <w:t>6</w:t>
      </w:r>
      <w:r w:rsidRPr="00FF4678">
        <w:rPr>
          <w:rFonts w:asciiTheme="minorEastAsia" w:eastAsiaTheme="minorEastAsia" w:hAnsiTheme="minorEastAsia" w:hint="eastAsia"/>
          <w:sz w:val="24"/>
          <w:szCs w:val="24"/>
        </w:rPr>
        <w:t>项目骨干成员到会参加投标会；不得随意更换项目负责人；</w:t>
      </w:r>
    </w:p>
    <w:p w:rsidR="00D30051" w:rsidRPr="00FF4678" w:rsidRDefault="00422E03">
      <w:pPr>
        <w:tabs>
          <w:tab w:val="left" w:pos="454"/>
        </w:tabs>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sz w:val="24"/>
          <w:szCs w:val="24"/>
        </w:rPr>
        <w:t>4.</w:t>
      </w:r>
      <w:r w:rsidR="00E20DC9">
        <w:rPr>
          <w:rFonts w:asciiTheme="minorEastAsia" w:eastAsiaTheme="minorEastAsia" w:hAnsiTheme="minorEastAsia"/>
          <w:sz w:val="24"/>
          <w:szCs w:val="24"/>
        </w:rPr>
        <w:t>7</w:t>
      </w:r>
      <w:r w:rsidRPr="00FF4678">
        <w:rPr>
          <w:rFonts w:asciiTheme="minorEastAsia" w:eastAsiaTheme="minorEastAsia" w:hAnsiTheme="minorEastAsia" w:hint="eastAsia"/>
          <w:sz w:val="24"/>
          <w:szCs w:val="24"/>
        </w:rPr>
        <w:t>没有被中</w:t>
      </w:r>
      <w:bookmarkStart w:id="2" w:name="_GoBack"/>
      <w:bookmarkEnd w:id="2"/>
      <w:r w:rsidRPr="00FF4678">
        <w:rPr>
          <w:rFonts w:asciiTheme="minorEastAsia" w:eastAsiaTheme="minorEastAsia" w:hAnsiTheme="minorEastAsia" w:hint="eastAsia"/>
          <w:sz w:val="24"/>
          <w:szCs w:val="24"/>
        </w:rPr>
        <w:t>国重汽集团列入黑名单。不接受联合体投标。</w:t>
      </w:r>
    </w:p>
    <w:p w:rsidR="00D30051" w:rsidRPr="00FF4678" w:rsidRDefault="00422E03">
      <w:pPr>
        <w:tabs>
          <w:tab w:val="left" w:pos="1050"/>
          <w:tab w:val="left" w:pos="1470"/>
        </w:tabs>
        <w:spacing w:line="360" w:lineRule="auto"/>
        <w:rPr>
          <w:rFonts w:asciiTheme="minorEastAsia" w:eastAsiaTheme="minorEastAsia" w:hAnsiTheme="minorEastAsia"/>
          <w:b/>
          <w:sz w:val="24"/>
          <w:szCs w:val="28"/>
        </w:rPr>
      </w:pPr>
      <w:r w:rsidRPr="00FF4678">
        <w:rPr>
          <w:rFonts w:asciiTheme="minorEastAsia" w:eastAsiaTheme="minorEastAsia" w:hAnsiTheme="minorEastAsia" w:hint="eastAsia"/>
          <w:b/>
          <w:sz w:val="24"/>
          <w:szCs w:val="24"/>
        </w:rPr>
        <w:t>五、</w:t>
      </w:r>
      <w:r w:rsidRPr="00FF4678">
        <w:rPr>
          <w:rFonts w:asciiTheme="minorEastAsia" w:eastAsiaTheme="minorEastAsia" w:hAnsiTheme="minorEastAsia" w:hint="eastAsia"/>
          <w:b/>
          <w:sz w:val="24"/>
          <w:szCs w:val="28"/>
        </w:rPr>
        <w:t>招标文件的获取</w:t>
      </w:r>
    </w:p>
    <w:p w:rsidR="00D30051" w:rsidRPr="00FF4678" w:rsidRDefault="00422E03">
      <w:pPr>
        <w:tabs>
          <w:tab w:val="left" w:pos="1050"/>
          <w:tab w:val="left" w:pos="1470"/>
        </w:tabs>
        <w:spacing w:line="360" w:lineRule="auto"/>
        <w:rPr>
          <w:rFonts w:asciiTheme="minorEastAsia" w:eastAsiaTheme="minorEastAsia" w:hAnsiTheme="minorEastAsia"/>
          <w:bCs/>
          <w:sz w:val="24"/>
          <w:szCs w:val="24"/>
        </w:rPr>
      </w:pPr>
      <w:r w:rsidRPr="00FF4678">
        <w:rPr>
          <w:rFonts w:asciiTheme="minorEastAsia" w:eastAsiaTheme="minorEastAsia" w:hAnsiTheme="minorEastAsia"/>
          <w:sz w:val="24"/>
        </w:rPr>
        <w:t>5.1</w:t>
      </w:r>
      <w:r w:rsidRPr="00FF4678">
        <w:rPr>
          <w:rFonts w:asciiTheme="minorEastAsia" w:eastAsiaTheme="minorEastAsia" w:hAnsiTheme="minorEastAsia" w:hint="eastAsia"/>
          <w:bCs/>
          <w:sz w:val="24"/>
        </w:rPr>
        <w:t>凡有意参加投标者，请于</w:t>
      </w:r>
      <w:r w:rsidRPr="00FF4678">
        <w:rPr>
          <w:rFonts w:asciiTheme="minorEastAsia" w:eastAsiaTheme="minorEastAsia" w:hAnsiTheme="minorEastAsia" w:hint="eastAsia"/>
          <w:b/>
          <w:bCs/>
          <w:sz w:val="24"/>
        </w:rPr>
        <w:t>2023年</w:t>
      </w:r>
      <w:r w:rsidR="005B5F79" w:rsidRPr="00FF4678">
        <w:rPr>
          <w:rFonts w:asciiTheme="minorEastAsia" w:eastAsiaTheme="minorEastAsia" w:hAnsiTheme="minorEastAsia"/>
          <w:b/>
          <w:bCs/>
          <w:sz w:val="24"/>
        </w:rPr>
        <w:t>11</w:t>
      </w:r>
      <w:r w:rsidRPr="00FF4678">
        <w:rPr>
          <w:rFonts w:asciiTheme="minorEastAsia" w:eastAsiaTheme="minorEastAsia" w:hAnsiTheme="minorEastAsia" w:hint="eastAsia"/>
          <w:b/>
          <w:bCs/>
          <w:sz w:val="24"/>
        </w:rPr>
        <w:t>月</w:t>
      </w:r>
      <w:r w:rsidR="00E20DC9">
        <w:rPr>
          <w:rFonts w:asciiTheme="minorEastAsia" w:eastAsiaTheme="minorEastAsia" w:hAnsiTheme="minorEastAsia"/>
          <w:b/>
          <w:bCs/>
          <w:sz w:val="24"/>
        </w:rPr>
        <w:t>10</w:t>
      </w:r>
      <w:r w:rsidRPr="00FF4678">
        <w:rPr>
          <w:rFonts w:asciiTheme="minorEastAsia" w:eastAsiaTheme="minorEastAsia" w:hAnsiTheme="minorEastAsia" w:hint="eastAsia"/>
          <w:b/>
          <w:bCs/>
          <w:sz w:val="24"/>
        </w:rPr>
        <w:t>日1</w:t>
      </w:r>
      <w:r w:rsidRPr="00FF4678">
        <w:rPr>
          <w:rFonts w:asciiTheme="minorEastAsia" w:eastAsiaTheme="minorEastAsia" w:hAnsiTheme="minorEastAsia"/>
          <w:b/>
          <w:bCs/>
          <w:sz w:val="24"/>
        </w:rPr>
        <w:t>7</w:t>
      </w:r>
      <w:r w:rsidRPr="00FF4678">
        <w:rPr>
          <w:rFonts w:asciiTheme="minorEastAsia" w:eastAsiaTheme="minorEastAsia" w:hAnsiTheme="minorEastAsia" w:hint="eastAsia"/>
          <w:b/>
          <w:bCs/>
          <w:sz w:val="24"/>
        </w:rPr>
        <w:t>:00前</w:t>
      </w:r>
      <w:r w:rsidRPr="00FF4678">
        <w:rPr>
          <w:rFonts w:asciiTheme="minorEastAsia" w:eastAsiaTheme="minorEastAsia" w:hAnsiTheme="minorEastAsia" w:hint="eastAsia"/>
          <w:bCs/>
          <w:sz w:val="24"/>
        </w:rPr>
        <w:t>，按照</w:t>
      </w:r>
      <w:r w:rsidRPr="00FF4678">
        <w:rPr>
          <w:rFonts w:asciiTheme="minorEastAsia" w:eastAsiaTheme="minorEastAsia" w:hAnsiTheme="minorEastAsia"/>
          <w:b/>
          <w:bCs/>
          <w:sz w:val="24"/>
        </w:rPr>
        <w:t>5</w:t>
      </w:r>
      <w:r w:rsidRPr="00FF4678">
        <w:rPr>
          <w:rFonts w:asciiTheme="minorEastAsia" w:eastAsiaTheme="minorEastAsia" w:hAnsiTheme="minorEastAsia" w:hint="eastAsia"/>
          <w:b/>
          <w:bCs/>
          <w:sz w:val="24"/>
        </w:rPr>
        <w:t>.1</w:t>
      </w:r>
      <w:r w:rsidRPr="00FF4678">
        <w:rPr>
          <w:rFonts w:asciiTheme="minorEastAsia" w:eastAsiaTheme="minorEastAsia" w:hAnsiTheme="minorEastAsia"/>
          <w:b/>
          <w:bCs/>
          <w:sz w:val="24"/>
        </w:rPr>
        <w:t>.1-5</w:t>
      </w:r>
      <w:r w:rsidRPr="00FF4678">
        <w:rPr>
          <w:rFonts w:asciiTheme="minorEastAsia" w:eastAsiaTheme="minorEastAsia" w:hAnsiTheme="minorEastAsia" w:hint="eastAsia"/>
          <w:b/>
          <w:bCs/>
          <w:sz w:val="24"/>
        </w:rPr>
        <w:t>.</w:t>
      </w:r>
      <w:r w:rsidRPr="00FF4678">
        <w:rPr>
          <w:rFonts w:asciiTheme="minorEastAsia" w:eastAsiaTheme="minorEastAsia" w:hAnsiTheme="minorEastAsia"/>
          <w:b/>
          <w:bCs/>
          <w:sz w:val="24"/>
        </w:rPr>
        <w:t>1.</w:t>
      </w:r>
      <w:r w:rsidR="00C77CB2" w:rsidRPr="00FF4678">
        <w:rPr>
          <w:rFonts w:asciiTheme="minorEastAsia" w:eastAsiaTheme="minorEastAsia" w:hAnsiTheme="minorEastAsia"/>
          <w:b/>
          <w:bCs/>
          <w:sz w:val="24"/>
        </w:rPr>
        <w:t>7</w:t>
      </w:r>
      <w:r w:rsidRPr="00FF4678">
        <w:rPr>
          <w:rFonts w:asciiTheme="minorEastAsia" w:eastAsiaTheme="minorEastAsia" w:hAnsiTheme="minorEastAsia" w:hint="eastAsia"/>
          <w:bCs/>
          <w:sz w:val="24"/>
        </w:rPr>
        <w:t>顺序及所列项相关资料的原件扫描件（</w:t>
      </w:r>
      <w:r w:rsidRPr="00FF4678">
        <w:rPr>
          <w:rFonts w:asciiTheme="minorEastAsia" w:eastAsiaTheme="minorEastAsia" w:hAnsiTheme="minorEastAsia" w:hint="eastAsia"/>
          <w:bCs/>
          <w:sz w:val="24"/>
          <w:szCs w:val="24"/>
        </w:rPr>
        <w:t>要求每一页原文件扫描在一页上，禁止两页或多页合并扫描在一页，扫描文件必须清晰可辨否则影响报名的审核，扫描文件格式为pdf格式，禁止采用压缩文件格式或图片格式，所有扫描文件都集成到1个pdf文档并设置目录）发送至邮箱：</w:t>
      </w:r>
      <w:hyperlink r:id="rId8" w:history="1">
        <w:r w:rsidRPr="00FF4678">
          <w:rPr>
            <w:rFonts w:asciiTheme="minorEastAsia" w:eastAsiaTheme="minorEastAsia" w:hAnsiTheme="minorEastAsia" w:hint="eastAsia"/>
            <w:bCs/>
            <w:sz w:val="24"/>
            <w:szCs w:val="24"/>
          </w:rPr>
          <w:t>liuxuan</w:t>
        </w:r>
        <w:r w:rsidRPr="00FF4678">
          <w:rPr>
            <w:rFonts w:asciiTheme="minorEastAsia" w:eastAsiaTheme="minorEastAsia" w:hAnsiTheme="minorEastAsia" w:hint="eastAsia"/>
            <w:sz w:val="24"/>
            <w:szCs w:val="24"/>
          </w:rPr>
          <w:t>@sinotruk.com，并电话联系工作人员查收（</w:t>
        </w:r>
      </w:hyperlink>
      <w:r w:rsidRPr="00FF4678">
        <w:rPr>
          <w:rFonts w:asciiTheme="minorEastAsia" w:eastAsiaTheme="minorEastAsia" w:hAnsiTheme="minorEastAsia" w:hint="eastAsia"/>
          <w:bCs/>
          <w:sz w:val="24"/>
          <w:szCs w:val="24"/>
        </w:rPr>
        <w:t>刘玄 联系电话：</w:t>
      </w:r>
      <w:r w:rsidRPr="00FF4678">
        <w:rPr>
          <w:rFonts w:asciiTheme="minorEastAsia" w:eastAsiaTheme="minorEastAsia" w:hAnsiTheme="minorEastAsia"/>
          <w:bCs/>
          <w:sz w:val="24"/>
          <w:szCs w:val="24"/>
        </w:rPr>
        <w:t>19942238709</w:t>
      </w:r>
      <w:r w:rsidRPr="00FF4678">
        <w:rPr>
          <w:rFonts w:asciiTheme="minorEastAsia" w:eastAsiaTheme="minorEastAsia" w:hAnsiTheme="minorEastAsia" w:hint="eastAsia"/>
          <w:bCs/>
          <w:sz w:val="24"/>
          <w:szCs w:val="24"/>
        </w:rPr>
        <w:t>），邮件名格式为：***公司（五个字以内公司简称）-项目名称-报名资料。同时必须在邮件中以文字方式提供投标单位全称、投标授权人姓名、联系方式（固定电话、手机、电子邮箱）。</w:t>
      </w:r>
    </w:p>
    <w:p w:rsidR="00C60050" w:rsidRPr="00FF4678" w:rsidRDefault="00C60050" w:rsidP="00C60050">
      <w:pPr>
        <w:tabs>
          <w:tab w:val="left" w:pos="1050"/>
          <w:tab w:val="left" w:pos="1470"/>
        </w:tabs>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5</w:t>
      </w:r>
      <w:r w:rsidRPr="00FF4678">
        <w:rPr>
          <w:rFonts w:asciiTheme="minorEastAsia" w:eastAsiaTheme="minorEastAsia" w:hAnsiTheme="minorEastAsia"/>
          <w:sz w:val="24"/>
          <w:szCs w:val="24"/>
        </w:rPr>
        <w:t>.1.1</w:t>
      </w:r>
      <w:r w:rsidRPr="00FF4678">
        <w:rPr>
          <w:rFonts w:asciiTheme="minorEastAsia" w:eastAsiaTheme="minorEastAsia" w:hAnsiTheme="minorEastAsia" w:hint="eastAsia"/>
          <w:sz w:val="24"/>
          <w:szCs w:val="24"/>
        </w:rPr>
        <w:t>经会计师事务所审计且出具无保留意见的近三年的财务审计报告原件，并加盖公章，包括但不限于报告页、经审计的资产负债表、利润表、现金流量表及报表附注。如投标人公司没</w:t>
      </w:r>
      <w:r w:rsidRPr="00FF4678">
        <w:rPr>
          <w:rFonts w:asciiTheme="minorEastAsia" w:eastAsiaTheme="minorEastAsia" w:hAnsiTheme="minorEastAsia" w:hint="eastAsia"/>
          <w:sz w:val="24"/>
          <w:szCs w:val="24"/>
        </w:rPr>
        <w:lastRenderedPageBreak/>
        <w:t>有经审计的财务报告，可提供加盖公章的近三年财务报表，包括但不限于资产负债表、利润表、现金流量表。应提供中文版本的审计报告或财务报表；</w:t>
      </w:r>
    </w:p>
    <w:p w:rsidR="00C60050" w:rsidRPr="00FF4678" w:rsidRDefault="00C60050" w:rsidP="00C60050">
      <w:pPr>
        <w:tabs>
          <w:tab w:val="left" w:pos="1050"/>
          <w:tab w:val="left" w:pos="1470"/>
        </w:tabs>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5</w:t>
      </w:r>
      <w:r w:rsidRPr="00FF4678">
        <w:rPr>
          <w:rFonts w:asciiTheme="minorEastAsia" w:eastAsiaTheme="minorEastAsia" w:hAnsiTheme="minorEastAsia"/>
          <w:sz w:val="24"/>
          <w:szCs w:val="24"/>
        </w:rPr>
        <w:t>.1.2</w:t>
      </w:r>
      <w:r w:rsidRPr="00FF4678">
        <w:rPr>
          <w:rFonts w:asciiTheme="minorEastAsia" w:eastAsiaTheme="minorEastAsia" w:hAnsiTheme="minorEastAsia" w:hint="eastAsia"/>
          <w:sz w:val="24"/>
          <w:szCs w:val="24"/>
        </w:rPr>
        <w:t>企业最近半年完税证明、信用证明材料（中国人民银行信用代码证+征信报告）；</w:t>
      </w:r>
    </w:p>
    <w:p w:rsidR="00C60050" w:rsidRPr="00FF4678" w:rsidRDefault="00C60050" w:rsidP="00C60050">
      <w:pPr>
        <w:tabs>
          <w:tab w:val="left" w:pos="1050"/>
          <w:tab w:val="left" w:pos="1470"/>
        </w:tabs>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5</w:t>
      </w:r>
      <w:r w:rsidRPr="00FF4678">
        <w:rPr>
          <w:rFonts w:asciiTheme="minorEastAsia" w:eastAsiaTheme="minorEastAsia" w:hAnsiTheme="minorEastAsia"/>
          <w:sz w:val="24"/>
          <w:szCs w:val="24"/>
        </w:rPr>
        <w:t>.1.3</w:t>
      </w:r>
      <w:r w:rsidRPr="00FF4678">
        <w:rPr>
          <w:rFonts w:asciiTheme="minorEastAsia" w:eastAsiaTheme="minorEastAsia" w:hAnsiTheme="minorEastAsia" w:hint="eastAsia"/>
          <w:sz w:val="24"/>
          <w:szCs w:val="24"/>
        </w:rPr>
        <w:t>提供</w:t>
      </w:r>
      <w:r w:rsidRPr="00FF4678">
        <w:rPr>
          <w:rFonts w:asciiTheme="minorEastAsia" w:eastAsiaTheme="minorEastAsia" w:hAnsiTheme="minorEastAsia"/>
          <w:sz w:val="24"/>
          <w:szCs w:val="24"/>
        </w:rPr>
        <w:t>2022</w:t>
      </w:r>
      <w:r w:rsidRPr="00FF4678">
        <w:rPr>
          <w:rFonts w:asciiTheme="minorEastAsia" w:eastAsiaTheme="minorEastAsia" w:hAnsiTheme="minorEastAsia" w:hint="eastAsia"/>
          <w:sz w:val="24"/>
          <w:szCs w:val="24"/>
        </w:rPr>
        <w:t>年度纳税信用评价信息（可从电子税务局查询截图，需加盖公章）；</w:t>
      </w:r>
    </w:p>
    <w:p w:rsidR="00C60050" w:rsidRPr="00FF4678" w:rsidRDefault="00C60050" w:rsidP="00C60050">
      <w:pPr>
        <w:tabs>
          <w:tab w:val="left" w:pos="1050"/>
          <w:tab w:val="left" w:pos="1470"/>
        </w:tabs>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5</w:t>
      </w:r>
      <w:r w:rsidRPr="00FF4678">
        <w:rPr>
          <w:rFonts w:asciiTheme="minorEastAsia" w:eastAsiaTheme="minorEastAsia" w:hAnsiTheme="minorEastAsia"/>
          <w:sz w:val="24"/>
          <w:szCs w:val="24"/>
        </w:rPr>
        <w:t>.1.4</w:t>
      </w:r>
      <w:r w:rsidRPr="00FF4678">
        <w:rPr>
          <w:rFonts w:asciiTheme="minorEastAsia" w:eastAsiaTheme="minorEastAsia" w:hAnsiTheme="minorEastAsia" w:hint="eastAsia"/>
          <w:sz w:val="24"/>
          <w:szCs w:val="24"/>
        </w:rPr>
        <w:t>企业对外担保说明（写明贵单位对外有无对外担保和质押业务，需加盖公章）。</w:t>
      </w:r>
    </w:p>
    <w:p w:rsidR="00D30051" w:rsidRPr="00FF4678" w:rsidRDefault="00422E03">
      <w:pPr>
        <w:spacing w:line="360" w:lineRule="auto"/>
        <w:rPr>
          <w:rFonts w:asciiTheme="minorEastAsia" w:eastAsiaTheme="minorEastAsia" w:hAnsiTheme="minorEastAsia"/>
          <w:bCs/>
          <w:sz w:val="24"/>
          <w:szCs w:val="24"/>
        </w:rPr>
      </w:pPr>
      <w:r w:rsidRPr="00FF4678">
        <w:rPr>
          <w:rFonts w:asciiTheme="minorEastAsia" w:eastAsiaTheme="minorEastAsia" w:hAnsiTheme="minorEastAsia"/>
          <w:bCs/>
          <w:sz w:val="24"/>
          <w:szCs w:val="24"/>
        </w:rPr>
        <w:t>5</w:t>
      </w:r>
      <w:r w:rsidRPr="00FF4678">
        <w:rPr>
          <w:rFonts w:asciiTheme="minorEastAsia" w:eastAsiaTheme="minorEastAsia" w:hAnsiTheme="minorEastAsia" w:hint="eastAsia"/>
          <w:bCs/>
          <w:sz w:val="24"/>
          <w:szCs w:val="24"/>
        </w:rPr>
        <w:t>.</w:t>
      </w:r>
      <w:r w:rsidRPr="00FF4678">
        <w:rPr>
          <w:rFonts w:asciiTheme="minorEastAsia" w:eastAsiaTheme="minorEastAsia" w:hAnsiTheme="minorEastAsia"/>
          <w:bCs/>
          <w:sz w:val="24"/>
          <w:szCs w:val="24"/>
        </w:rPr>
        <w:t>1.</w:t>
      </w:r>
      <w:r w:rsidR="00C60050" w:rsidRPr="00FF4678">
        <w:rPr>
          <w:rFonts w:asciiTheme="minorEastAsia" w:eastAsiaTheme="minorEastAsia" w:hAnsiTheme="minorEastAsia"/>
          <w:bCs/>
          <w:sz w:val="24"/>
          <w:szCs w:val="24"/>
        </w:rPr>
        <w:t>5</w:t>
      </w:r>
      <w:r w:rsidRPr="00FF4678">
        <w:rPr>
          <w:rFonts w:asciiTheme="minorEastAsia" w:eastAsiaTheme="minorEastAsia" w:hAnsiTheme="minorEastAsia" w:hint="eastAsia"/>
          <w:bCs/>
          <w:sz w:val="24"/>
          <w:szCs w:val="24"/>
        </w:rPr>
        <w:t>投标方营业执照、</w:t>
      </w:r>
      <w:r w:rsidRPr="00FF4678">
        <w:rPr>
          <w:rFonts w:asciiTheme="minorEastAsia" w:eastAsiaTheme="minorEastAsia" w:hAnsiTheme="minorEastAsia"/>
          <w:bCs/>
          <w:sz w:val="24"/>
          <w:szCs w:val="24"/>
        </w:rPr>
        <w:t>一般纳税人证明</w:t>
      </w:r>
      <w:r w:rsidRPr="00FF4678">
        <w:rPr>
          <w:rFonts w:asciiTheme="minorEastAsia" w:eastAsiaTheme="minorEastAsia" w:hAnsiTheme="minorEastAsia" w:hint="eastAsia"/>
          <w:bCs/>
          <w:sz w:val="24"/>
          <w:szCs w:val="24"/>
        </w:rPr>
        <w:t>；</w:t>
      </w:r>
    </w:p>
    <w:p w:rsidR="00D30051" w:rsidRPr="00FF4678" w:rsidRDefault="00422E03">
      <w:pPr>
        <w:spacing w:line="360" w:lineRule="auto"/>
        <w:rPr>
          <w:rFonts w:asciiTheme="minorEastAsia" w:eastAsiaTheme="minorEastAsia" w:hAnsiTheme="minorEastAsia"/>
          <w:bCs/>
          <w:sz w:val="24"/>
        </w:rPr>
      </w:pPr>
      <w:r w:rsidRPr="00FF4678">
        <w:rPr>
          <w:rFonts w:asciiTheme="minorEastAsia" w:eastAsiaTheme="minorEastAsia" w:hAnsiTheme="minorEastAsia"/>
          <w:bCs/>
          <w:sz w:val="24"/>
        </w:rPr>
        <w:t>5</w:t>
      </w:r>
      <w:r w:rsidRPr="00FF4678">
        <w:rPr>
          <w:rFonts w:asciiTheme="minorEastAsia" w:eastAsiaTheme="minorEastAsia" w:hAnsiTheme="minorEastAsia" w:hint="eastAsia"/>
          <w:bCs/>
          <w:sz w:val="24"/>
        </w:rPr>
        <w:t>.</w:t>
      </w:r>
      <w:r w:rsidRPr="00FF4678">
        <w:rPr>
          <w:rFonts w:asciiTheme="minorEastAsia" w:eastAsiaTheme="minorEastAsia" w:hAnsiTheme="minorEastAsia"/>
          <w:bCs/>
          <w:sz w:val="24"/>
        </w:rPr>
        <w:t>1.</w:t>
      </w:r>
      <w:r w:rsidR="00C60050" w:rsidRPr="00FF4678">
        <w:rPr>
          <w:rFonts w:asciiTheme="minorEastAsia" w:eastAsiaTheme="minorEastAsia" w:hAnsiTheme="minorEastAsia"/>
          <w:bCs/>
          <w:sz w:val="24"/>
        </w:rPr>
        <w:t>6</w:t>
      </w:r>
      <w:r w:rsidR="00E273E9" w:rsidRPr="00FF4678">
        <w:rPr>
          <w:rFonts w:asciiTheme="minorEastAsia" w:eastAsiaTheme="minorEastAsia" w:hAnsiTheme="minorEastAsia" w:hint="eastAsia"/>
          <w:sz w:val="24"/>
          <w:szCs w:val="24"/>
        </w:rPr>
        <w:t>签订时间在3年以内的同</w:t>
      </w:r>
      <w:r w:rsidR="00E273E9" w:rsidRPr="00FF4678">
        <w:rPr>
          <w:rFonts w:asciiTheme="minorEastAsia" w:eastAsiaTheme="minorEastAsia" w:hAnsiTheme="minorEastAsia" w:hint="eastAsia"/>
          <w:bCs/>
          <w:sz w:val="24"/>
        </w:rPr>
        <w:t>类项目合同（至少</w:t>
      </w:r>
      <w:r w:rsidR="00E273E9" w:rsidRPr="00FF4678">
        <w:rPr>
          <w:rFonts w:asciiTheme="minorEastAsia" w:eastAsiaTheme="minorEastAsia" w:hAnsiTheme="minorEastAsia"/>
          <w:bCs/>
          <w:sz w:val="24"/>
        </w:rPr>
        <w:t>3</w:t>
      </w:r>
      <w:r w:rsidR="00E273E9" w:rsidRPr="00FF4678">
        <w:rPr>
          <w:rFonts w:asciiTheme="minorEastAsia" w:eastAsiaTheme="minorEastAsia" w:hAnsiTheme="minorEastAsia" w:hint="eastAsia"/>
          <w:bCs/>
          <w:sz w:val="24"/>
        </w:rPr>
        <w:t>份）</w:t>
      </w:r>
      <w:r w:rsidRPr="00FF4678">
        <w:rPr>
          <w:rFonts w:asciiTheme="minorEastAsia" w:eastAsiaTheme="minorEastAsia" w:hAnsiTheme="minorEastAsia" w:hint="eastAsia"/>
          <w:bCs/>
          <w:sz w:val="24"/>
        </w:rPr>
        <w:t>；</w:t>
      </w:r>
    </w:p>
    <w:p w:rsidR="00D30051" w:rsidRPr="00FF4678" w:rsidRDefault="00422E03">
      <w:pPr>
        <w:spacing w:line="360" w:lineRule="auto"/>
        <w:rPr>
          <w:rFonts w:asciiTheme="minorEastAsia" w:eastAsiaTheme="minorEastAsia" w:hAnsiTheme="minorEastAsia"/>
          <w:bCs/>
          <w:sz w:val="24"/>
          <w:szCs w:val="24"/>
        </w:rPr>
      </w:pPr>
      <w:r w:rsidRPr="00FF4678">
        <w:rPr>
          <w:rFonts w:asciiTheme="minorEastAsia" w:eastAsiaTheme="minorEastAsia" w:hAnsiTheme="minorEastAsia"/>
          <w:bCs/>
          <w:sz w:val="24"/>
        </w:rPr>
        <w:t>5</w:t>
      </w:r>
      <w:r w:rsidRPr="00FF4678">
        <w:rPr>
          <w:rFonts w:asciiTheme="minorEastAsia" w:eastAsiaTheme="minorEastAsia" w:hAnsiTheme="minorEastAsia" w:hint="eastAsia"/>
          <w:bCs/>
          <w:sz w:val="24"/>
        </w:rPr>
        <w:t>.</w:t>
      </w:r>
      <w:r w:rsidRPr="00FF4678">
        <w:rPr>
          <w:rFonts w:asciiTheme="minorEastAsia" w:eastAsiaTheme="minorEastAsia" w:hAnsiTheme="minorEastAsia"/>
          <w:bCs/>
          <w:sz w:val="24"/>
        </w:rPr>
        <w:t>1.</w:t>
      </w:r>
      <w:r w:rsidR="00C60050" w:rsidRPr="00FF4678">
        <w:rPr>
          <w:rFonts w:asciiTheme="minorEastAsia" w:eastAsiaTheme="minorEastAsia" w:hAnsiTheme="minorEastAsia"/>
          <w:bCs/>
          <w:sz w:val="24"/>
        </w:rPr>
        <w:t>7</w:t>
      </w:r>
      <w:r w:rsidRPr="00FF4678">
        <w:rPr>
          <w:rFonts w:asciiTheme="minorEastAsia" w:eastAsiaTheme="minorEastAsia" w:hAnsiTheme="minorEastAsia" w:hint="eastAsia"/>
          <w:bCs/>
          <w:sz w:val="24"/>
          <w:szCs w:val="24"/>
        </w:rPr>
        <w:t>报名当日的信用中国截图。</w:t>
      </w:r>
    </w:p>
    <w:p w:rsidR="00D30051" w:rsidRPr="00FF4678" w:rsidRDefault="003A5C3E" w:rsidP="003A5C3E">
      <w:pPr>
        <w:tabs>
          <w:tab w:val="left" w:pos="1050"/>
          <w:tab w:val="left" w:pos="1470"/>
        </w:tabs>
        <w:autoSpaceDE w:val="0"/>
        <w:autoSpaceDN w:val="0"/>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bCs/>
          <w:sz w:val="24"/>
          <w:szCs w:val="24"/>
        </w:rPr>
        <w:t>5</w:t>
      </w:r>
      <w:r w:rsidRPr="00FF4678">
        <w:rPr>
          <w:rFonts w:asciiTheme="minorEastAsia" w:eastAsiaTheme="minorEastAsia" w:hAnsiTheme="minorEastAsia"/>
          <w:bCs/>
          <w:sz w:val="24"/>
          <w:szCs w:val="24"/>
        </w:rPr>
        <w:t>.2</w:t>
      </w:r>
      <w:r w:rsidR="00422E03" w:rsidRPr="00FF4678">
        <w:rPr>
          <w:rFonts w:asciiTheme="minorEastAsia" w:eastAsiaTheme="minorEastAsia" w:hAnsiTheme="minorEastAsia" w:hint="eastAsia"/>
          <w:bCs/>
          <w:sz w:val="24"/>
          <w:szCs w:val="24"/>
        </w:rPr>
        <w:t>本项目实行资格后审，报名成功不代表资格审查通过，以最终通过招标小组的审查为准。预审通过后招标方将本项目招标书电子版以电子邮件的形式发送至投标方所提供的邮箱，招标方不对投标</w:t>
      </w:r>
      <w:proofErr w:type="gramStart"/>
      <w:r w:rsidR="00422E03" w:rsidRPr="00FF4678">
        <w:rPr>
          <w:rFonts w:asciiTheme="minorEastAsia" w:eastAsiaTheme="minorEastAsia" w:hAnsiTheme="minorEastAsia" w:hint="eastAsia"/>
          <w:bCs/>
          <w:sz w:val="24"/>
          <w:szCs w:val="24"/>
        </w:rPr>
        <w:t>方能否</w:t>
      </w:r>
      <w:proofErr w:type="gramEnd"/>
      <w:r w:rsidR="00422E03" w:rsidRPr="00FF4678">
        <w:rPr>
          <w:rFonts w:asciiTheme="minorEastAsia" w:eastAsiaTheme="minorEastAsia" w:hAnsiTheme="minorEastAsia" w:hint="eastAsia"/>
          <w:bCs/>
          <w:sz w:val="24"/>
          <w:szCs w:val="24"/>
        </w:rPr>
        <w:t>通过电子邮件正确或及时接收相关邮件负责，招标方邮件发出即视为送达。</w:t>
      </w:r>
    </w:p>
    <w:p w:rsidR="00D30051" w:rsidRPr="00FF4678" w:rsidRDefault="00422E03">
      <w:pPr>
        <w:tabs>
          <w:tab w:val="left" w:pos="1050"/>
          <w:tab w:val="left" w:pos="1470"/>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b/>
          <w:sz w:val="24"/>
          <w:szCs w:val="24"/>
        </w:rPr>
        <w:t>六</w:t>
      </w:r>
      <w:r w:rsidRPr="00FF4678">
        <w:rPr>
          <w:rFonts w:asciiTheme="minorEastAsia" w:eastAsiaTheme="minorEastAsia" w:hAnsiTheme="minorEastAsia"/>
          <w:b/>
          <w:sz w:val="24"/>
          <w:szCs w:val="24"/>
        </w:rPr>
        <w:t>、</w:t>
      </w:r>
      <w:r w:rsidRPr="00FF4678">
        <w:rPr>
          <w:rFonts w:asciiTheme="minorEastAsia" w:eastAsiaTheme="minorEastAsia" w:hAnsiTheme="minorEastAsia" w:hint="eastAsia"/>
          <w:b/>
          <w:sz w:val="24"/>
          <w:szCs w:val="24"/>
        </w:rPr>
        <w:t>投标及开标</w:t>
      </w:r>
    </w:p>
    <w:p w:rsidR="00D30051" w:rsidRPr="00FF4678" w:rsidRDefault="00422E03">
      <w:pPr>
        <w:tabs>
          <w:tab w:val="left" w:pos="113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6</w:t>
      </w:r>
      <w:r w:rsidRPr="00FF4678">
        <w:rPr>
          <w:rFonts w:asciiTheme="minorEastAsia" w:eastAsiaTheme="minorEastAsia" w:hAnsiTheme="minorEastAsia" w:hint="eastAsia"/>
          <w:sz w:val="24"/>
          <w:szCs w:val="24"/>
        </w:rPr>
        <w:t>.1投标及开标截止时间：北京时间</w:t>
      </w:r>
      <w:r w:rsidRPr="00FF4678">
        <w:rPr>
          <w:rFonts w:asciiTheme="minorEastAsia" w:eastAsiaTheme="minorEastAsia" w:hAnsiTheme="minorEastAsia" w:hint="eastAsia"/>
          <w:b/>
          <w:sz w:val="24"/>
          <w:szCs w:val="24"/>
        </w:rPr>
        <w:t>2023年</w:t>
      </w:r>
      <w:r w:rsidR="006A717C" w:rsidRPr="00FF4678">
        <w:rPr>
          <w:rFonts w:asciiTheme="minorEastAsia" w:eastAsiaTheme="minorEastAsia" w:hAnsiTheme="minorEastAsia"/>
          <w:b/>
          <w:sz w:val="24"/>
          <w:szCs w:val="24"/>
        </w:rPr>
        <w:t>11</w:t>
      </w:r>
      <w:r w:rsidRPr="00FF4678">
        <w:rPr>
          <w:rFonts w:asciiTheme="minorEastAsia" w:eastAsiaTheme="minorEastAsia" w:hAnsiTheme="minorEastAsia" w:hint="eastAsia"/>
          <w:b/>
          <w:sz w:val="24"/>
          <w:szCs w:val="24"/>
        </w:rPr>
        <w:t>月</w:t>
      </w:r>
      <w:r w:rsidR="00E20DC9">
        <w:rPr>
          <w:rFonts w:asciiTheme="minorEastAsia" w:eastAsiaTheme="minorEastAsia" w:hAnsiTheme="minorEastAsia"/>
          <w:b/>
          <w:sz w:val="24"/>
          <w:szCs w:val="24"/>
        </w:rPr>
        <w:t>24</w:t>
      </w:r>
      <w:r w:rsidRPr="00FF4678">
        <w:rPr>
          <w:rFonts w:asciiTheme="minorEastAsia" w:eastAsiaTheme="minorEastAsia" w:hAnsiTheme="minorEastAsia" w:hint="eastAsia"/>
          <w:b/>
          <w:sz w:val="24"/>
          <w:szCs w:val="24"/>
        </w:rPr>
        <w:t>日9:00时</w:t>
      </w:r>
      <w:r w:rsidRPr="00FF4678">
        <w:rPr>
          <w:rFonts w:asciiTheme="minorEastAsia" w:eastAsiaTheme="minorEastAsia" w:hAnsiTheme="minorEastAsia" w:hint="eastAsia"/>
          <w:sz w:val="24"/>
          <w:szCs w:val="24"/>
        </w:rPr>
        <w:t>。</w:t>
      </w:r>
      <w:r w:rsidR="00FF62B1" w:rsidRPr="00FF4678">
        <w:rPr>
          <w:rFonts w:asciiTheme="minorEastAsia" w:eastAsiaTheme="minorEastAsia" w:hAnsiTheme="minorEastAsia" w:hint="eastAsia"/>
          <w:sz w:val="24"/>
          <w:szCs w:val="24"/>
        </w:rPr>
        <w:t>开标前招标人将组织报名审核通过的投标人参加技术交流，</w:t>
      </w:r>
      <w:r w:rsidR="00DF31EB" w:rsidRPr="00FF4678">
        <w:rPr>
          <w:rFonts w:asciiTheme="minorEastAsia" w:eastAsiaTheme="minorEastAsia" w:hAnsiTheme="minorEastAsia" w:hint="eastAsia"/>
          <w:sz w:val="24"/>
          <w:szCs w:val="24"/>
        </w:rPr>
        <w:t>明确技术条件，</w:t>
      </w:r>
      <w:r w:rsidR="00FF62B1" w:rsidRPr="00FF4678">
        <w:rPr>
          <w:rFonts w:asciiTheme="minorEastAsia" w:eastAsiaTheme="minorEastAsia" w:hAnsiTheme="minorEastAsia" w:hint="eastAsia"/>
          <w:sz w:val="24"/>
          <w:szCs w:val="24"/>
        </w:rPr>
        <w:t>以保障</w:t>
      </w:r>
      <w:r w:rsidR="002201D9" w:rsidRPr="00FF4678">
        <w:rPr>
          <w:rFonts w:asciiTheme="minorEastAsia" w:eastAsiaTheme="minorEastAsia" w:hAnsiTheme="minorEastAsia" w:hint="eastAsia"/>
          <w:sz w:val="24"/>
          <w:szCs w:val="24"/>
        </w:rPr>
        <w:t>评标</w:t>
      </w:r>
      <w:r w:rsidR="00FF62B1" w:rsidRPr="00FF4678">
        <w:rPr>
          <w:rFonts w:asciiTheme="minorEastAsia" w:eastAsiaTheme="minorEastAsia" w:hAnsiTheme="minorEastAsia" w:hint="eastAsia"/>
          <w:sz w:val="24"/>
          <w:szCs w:val="24"/>
        </w:rPr>
        <w:t>顺利</w:t>
      </w:r>
      <w:r w:rsidR="002201D9" w:rsidRPr="00FF4678">
        <w:rPr>
          <w:rFonts w:asciiTheme="minorEastAsia" w:eastAsiaTheme="minorEastAsia" w:hAnsiTheme="minorEastAsia" w:hint="eastAsia"/>
          <w:sz w:val="24"/>
          <w:szCs w:val="24"/>
        </w:rPr>
        <w:t>进行</w:t>
      </w:r>
      <w:r w:rsidR="00FF62B1" w:rsidRPr="00FF4678">
        <w:rPr>
          <w:rFonts w:asciiTheme="minorEastAsia" w:eastAsiaTheme="minorEastAsia" w:hAnsiTheme="minorEastAsia" w:hint="eastAsia"/>
          <w:sz w:val="24"/>
          <w:szCs w:val="24"/>
        </w:rPr>
        <w:t>。</w:t>
      </w:r>
      <w:r w:rsidR="005D6205" w:rsidRPr="00FF4678">
        <w:rPr>
          <w:rFonts w:asciiTheme="minorEastAsia" w:eastAsiaTheme="minorEastAsia" w:hAnsiTheme="minorEastAsia" w:hint="eastAsia"/>
          <w:sz w:val="24"/>
          <w:szCs w:val="24"/>
        </w:rPr>
        <w:t>开标前技术答疑咨询：白先生</w:t>
      </w:r>
      <w:r w:rsidR="005D6205" w:rsidRPr="00FF4678">
        <w:rPr>
          <w:rFonts w:asciiTheme="minorEastAsia" w:eastAsiaTheme="minorEastAsia" w:hAnsiTheme="minorEastAsia"/>
          <w:sz w:val="24"/>
          <w:szCs w:val="24"/>
        </w:rPr>
        <w:t>18996098220</w:t>
      </w:r>
      <w:r w:rsidR="005D6205" w:rsidRPr="00FF4678">
        <w:rPr>
          <w:rFonts w:asciiTheme="minorEastAsia" w:eastAsiaTheme="minorEastAsia" w:hAnsiTheme="minorEastAsia" w:hint="eastAsia"/>
          <w:sz w:val="24"/>
          <w:szCs w:val="24"/>
        </w:rPr>
        <w:t>。</w:t>
      </w:r>
    </w:p>
    <w:p w:rsidR="00D30051" w:rsidRPr="00FF4678" w:rsidRDefault="00422E03">
      <w:pPr>
        <w:tabs>
          <w:tab w:val="left" w:pos="113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6</w:t>
      </w:r>
      <w:r w:rsidRPr="00FF4678">
        <w:rPr>
          <w:rFonts w:asciiTheme="minorEastAsia" w:eastAsiaTheme="minorEastAsia" w:hAnsiTheme="minorEastAsia" w:hint="eastAsia"/>
          <w:sz w:val="24"/>
          <w:szCs w:val="24"/>
        </w:rPr>
        <w:t>.</w:t>
      </w:r>
      <w:r w:rsidRPr="00FF4678">
        <w:rPr>
          <w:rFonts w:asciiTheme="minorEastAsia" w:eastAsiaTheme="minorEastAsia" w:hAnsiTheme="minorEastAsia"/>
          <w:sz w:val="24"/>
          <w:szCs w:val="24"/>
        </w:rPr>
        <w:t>2</w:t>
      </w:r>
      <w:r w:rsidRPr="00FF4678">
        <w:rPr>
          <w:rFonts w:asciiTheme="minorEastAsia" w:eastAsiaTheme="minorEastAsia" w:hAnsiTheme="minorEastAsia" w:hint="eastAsia"/>
          <w:sz w:val="24"/>
          <w:szCs w:val="24"/>
        </w:rPr>
        <w:t>投标及开标地点：请在</w:t>
      </w:r>
      <w:r w:rsidR="00FF4678" w:rsidRPr="00FF4678">
        <w:rPr>
          <w:rFonts w:asciiTheme="minorEastAsia" w:eastAsiaTheme="minorEastAsia" w:hAnsiTheme="minorEastAsia" w:hint="eastAsia"/>
          <w:b/>
          <w:sz w:val="24"/>
          <w:szCs w:val="24"/>
        </w:rPr>
        <w:t>2023年</w:t>
      </w:r>
      <w:r w:rsidR="00FF4678" w:rsidRPr="00FF4678">
        <w:rPr>
          <w:rFonts w:asciiTheme="minorEastAsia" w:eastAsiaTheme="minorEastAsia" w:hAnsiTheme="minorEastAsia"/>
          <w:b/>
          <w:sz w:val="24"/>
          <w:szCs w:val="24"/>
        </w:rPr>
        <w:t>11</w:t>
      </w:r>
      <w:r w:rsidR="00FF4678" w:rsidRPr="00FF4678">
        <w:rPr>
          <w:rFonts w:asciiTheme="minorEastAsia" w:eastAsiaTheme="minorEastAsia" w:hAnsiTheme="minorEastAsia" w:hint="eastAsia"/>
          <w:b/>
          <w:sz w:val="24"/>
          <w:szCs w:val="24"/>
        </w:rPr>
        <w:t>月</w:t>
      </w:r>
      <w:r w:rsidR="00FF4678">
        <w:rPr>
          <w:rFonts w:asciiTheme="minorEastAsia" w:eastAsiaTheme="minorEastAsia" w:hAnsiTheme="minorEastAsia"/>
          <w:b/>
          <w:sz w:val="24"/>
          <w:szCs w:val="24"/>
        </w:rPr>
        <w:t>2</w:t>
      </w:r>
      <w:r w:rsidR="00E20DC9">
        <w:rPr>
          <w:rFonts w:asciiTheme="minorEastAsia" w:eastAsiaTheme="minorEastAsia" w:hAnsiTheme="minorEastAsia"/>
          <w:b/>
          <w:sz w:val="24"/>
          <w:szCs w:val="24"/>
        </w:rPr>
        <w:t>3</w:t>
      </w:r>
      <w:r w:rsidR="00FF4678" w:rsidRPr="00FF4678">
        <w:rPr>
          <w:rFonts w:asciiTheme="minorEastAsia" w:eastAsiaTheme="minorEastAsia" w:hAnsiTheme="minorEastAsia" w:hint="eastAsia"/>
          <w:b/>
          <w:sz w:val="24"/>
          <w:szCs w:val="24"/>
        </w:rPr>
        <w:t>日</w:t>
      </w:r>
      <w:r w:rsidR="00FF4678">
        <w:rPr>
          <w:rFonts w:asciiTheme="minorEastAsia" w:eastAsiaTheme="minorEastAsia" w:hAnsiTheme="minorEastAsia"/>
          <w:b/>
          <w:sz w:val="24"/>
          <w:szCs w:val="24"/>
        </w:rPr>
        <w:t>17</w:t>
      </w:r>
      <w:r w:rsidR="00FF4678" w:rsidRPr="00FF4678">
        <w:rPr>
          <w:rFonts w:asciiTheme="minorEastAsia" w:eastAsiaTheme="minorEastAsia" w:hAnsiTheme="minorEastAsia" w:hint="eastAsia"/>
          <w:b/>
          <w:sz w:val="24"/>
          <w:szCs w:val="24"/>
        </w:rPr>
        <w:t>:00时</w:t>
      </w:r>
      <w:r w:rsidRPr="00FF4678">
        <w:rPr>
          <w:rFonts w:asciiTheme="minorEastAsia" w:eastAsiaTheme="minorEastAsia" w:hAnsiTheme="minorEastAsia" w:hint="eastAsia"/>
          <w:sz w:val="24"/>
          <w:szCs w:val="24"/>
        </w:rPr>
        <w:t>前</w:t>
      </w:r>
      <w:r w:rsidR="00FF4678">
        <w:rPr>
          <w:rFonts w:asciiTheme="minorEastAsia" w:eastAsiaTheme="minorEastAsia" w:hAnsiTheme="minorEastAsia" w:hint="eastAsia"/>
          <w:sz w:val="24"/>
          <w:szCs w:val="24"/>
        </w:rPr>
        <w:t>,</w:t>
      </w:r>
      <w:r w:rsidR="006A717C" w:rsidRPr="00FF4678">
        <w:rPr>
          <w:rFonts w:asciiTheme="minorEastAsia" w:eastAsiaTheme="minorEastAsia" w:hAnsiTheme="minorEastAsia" w:hint="eastAsia"/>
          <w:b/>
          <w:sz w:val="24"/>
          <w:szCs w:val="24"/>
        </w:rPr>
        <w:t>邮寄</w:t>
      </w:r>
      <w:r w:rsidR="00FF4678">
        <w:rPr>
          <w:rFonts w:asciiTheme="minorEastAsia" w:eastAsiaTheme="minorEastAsia" w:hAnsiTheme="minorEastAsia" w:hint="eastAsia"/>
          <w:b/>
          <w:sz w:val="24"/>
          <w:szCs w:val="24"/>
        </w:rPr>
        <w:t>送达</w:t>
      </w:r>
      <w:r w:rsidRPr="00FF4678">
        <w:rPr>
          <w:rFonts w:asciiTheme="minorEastAsia" w:eastAsiaTheme="minorEastAsia" w:hAnsiTheme="minorEastAsia" w:hint="eastAsia"/>
          <w:sz w:val="24"/>
          <w:szCs w:val="24"/>
        </w:rPr>
        <w:t>本招标公告第八条所列资质标、商务标</w:t>
      </w:r>
      <w:proofErr w:type="gramStart"/>
      <w:r w:rsidRPr="00FF4678">
        <w:rPr>
          <w:rFonts w:asciiTheme="minorEastAsia" w:eastAsiaTheme="minorEastAsia" w:hAnsiTheme="minorEastAsia" w:hint="eastAsia"/>
          <w:sz w:val="24"/>
          <w:szCs w:val="24"/>
        </w:rPr>
        <w:t>至以下</w:t>
      </w:r>
      <w:proofErr w:type="gramEnd"/>
      <w:r w:rsidRPr="00FF4678">
        <w:rPr>
          <w:rFonts w:asciiTheme="minorEastAsia" w:eastAsiaTheme="minorEastAsia" w:hAnsiTheme="minorEastAsia" w:hint="eastAsia"/>
          <w:sz w:val="24"/>
          <w:szCs w:val="24"/>
        </w:rPr>
        <w:t>地点参加</w:t>
      </w:r>
      <w:r w:rsidR="0025537B" w:rsidRPr="00FF4678">
        <w:rPr>
          <w:rFonts w:asciiTheme="minorEastAsia" w:eastAsiaTheme="minorEastAsia" w:hAnsiTheme="minorEastAsia" w:hint="eastAsia"/>
          <w:b/>
          <w:sz w:val="24"/>
          <w:szCs w:val="24"/>
        </w:rPr>
        <w:t>远程</w:t>
      </w:r>
      <w:r w:rsidRPr="00FF4678">
        <w:rPr>
          <w:rFonts w:asciiTheme="minorEastAsia" w:eastAsiaTheme="minorEastAsia" w:hAnsiTheme="minorEastAsia" w:hint="eastAsia"/>
          <w:b/>
          <w:sz w:val="24"/>
          <w:szCs w:val="24"/>
        </w:rPr>
        <w:t>开标</w:t>
      </w:r>
      <w:r w:rsidRPr="00FF4678">
        <w:rPr>
          <w:rFonts w:asciiTheme="minorEastAsia" w:eastAsiaTheme="minorEastAsia" w:hAnsiTheme="minorEastAsia" w:hint="eastAsia"/>
          <w:sz w:val="24"/>
          <w:szCs w:val="24"/>
        </w:rPr>
        <w:t>，逾期送达，恕不接受：</w:t>
      </w:r>
    </w:p>
    <w:p w:rsidR="00D30051" w:rsidRPr="00FF4678" w:rsidRDefault="00422E03">
      <w:pPr>
        <w:tabs>
          <w:tab w:val="left" w:pos="1134"/>
        </w:tabs>
        <w:adjustRightInd w:val="0"/>
        <w:snapToGrid w:val="0"/>
        <w:spacing w:line="360" w:lineRule="auto"/>
        <w:ind w:firstLineChars="200" w:firstLine="480"/>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投标地点：重庆市江津区双福新区工业园</w:t>
      </w:r>
      <w:proofErr w:type="gramStart"/>
      <w:r w:rsidRPr="00FF4678">
        <w:rPr>
          <w:rFonts w:asciiTheme="minorEastAsia" w:eastAsiaTheme="minorEastAsia" w:hAnsiTheme="minorEastAsia" w:hint="eastAsia"/>
          <w:sz w:val="24"/>
          <w:szCs w:val="24"/>
        </w:rPr>
        <w:t>潍柴路</w:t>
      </w:r>
      <w:proofErr w:type="gramEnd"/>
      <w:r w:rsidRPr="00FF4678">
        <w:rPr>
          <w:rFonts w:asciiTheme="minorEastAsia" w:eastAsiaTheme="minorEastAsia" w:hAnsiTheme="minorEastAsia" w:hint="eastAsia"/>
          <w:sz w:val="24"/>
          <w:szCs w:val="24"/>
        </w:rPr>
        <w:t>2号</w:t>
      </w:r>
    </w:p>
    <w:p w:rsidR="00D30051" w:rsidRPr="00FF4678" w:rsidRDefault="00422E03">
      <w:pPr>
        <w:tabs>
          <w:tab w:val="left" w:pos="1134"/>
        </w:tabs>
        <w:adjustRightInd w:val="0"/>
        <w:snapToGrid w:val="0"/>
        <w:spacing w:line="360" w:lineRule="auto"/>
        <w:ind w:firstLineChars="200" w:firstLine="480"/>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联系人：刘玄</w:t>
      </w:r>
    </w:p>
    <w:p w:rsidR="00D30051" w:rsidRPr="00FF4678" w:rsidRDefault="00422E03">
      <w:pPr>
        <w:tabs>
          <w:tab w:val="left" w:pos="1134"/>
        </w:tabs>
        <w:adjustRightInd w:val="0"/>
        <w:snapToGrid w:val="0"/>
        <w:spacing w:line="360" w:lineRule="auto"/>
        <w:ind w:firstLineChars="200" w:firstLine="480"/>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联系电话：19942238709</w:t>
      </w:r>
    </w:p>
    <w:p w:rsidR="00D30051" w:rsidRPr="00FF4678" w:rsidRDefault="00422E03">
      <w:pPr>
        <w:tabs>
          <w:tab w:val="left" w:pos="1134"/>
        </w:tabs>
        <w:adjustRightInd w:val="0"/>
        <w:snapToGrid w:val="0"/>
        <w:spacing w:line="360" w:lineRule="auto"/>
        <w:ind w:firstLineChars="200" w:firstLine="480"/>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邮箱地址：</w:t>
      </w:r>
      <w:hyperlink r:id="rId9" w:history="1">
        <w:r w:rsidRPr="00FF4678">
          <w:rPr>
            <w:rStyle w:val="affe"/>
            <w:rFonts w:asciiTheme="minorEastAsia" w:eastAsiaTheme="minorEastAsia" w:hAnsiTheme="minorEastAsia" w:hint="eastAsia"/>
            <w:color w:val="auto"/>
            <w:sz w:val="24"/>
            <w:szCs w:val="24"/>
          </w:rPr>
          <w:t>liuxuan@sinotruk.com</w:t>
        </w:r>
      </w:hyperlink>
    </w:p>
    <w:p w:rsidR="00D30051" w:rsidRPr="00FF4678" w:rsidRDefault="00422E03">
      <w:pPr>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七、</w:t>
      </w:r>
      <w:r w:rsidRPr="00FF4678">
        <w:rPr>
          <w:rFonts w:asciiTheme="minorEastAsia" w:eastAsiaTheme="minorEastAsia" w:hAnsiTheme="minorEastAsia"/>
          <w:b/>
          <w:sz w:val="24"/>
          <w:szCs w:val="24"/>
        </w:rPr>
        <w:t>评标</w:t>
      </w:r>
      <w:r w:rsidR="00071BAC" w:rsidRPr="00FF4678">
        <w:rPr>
          <w:rFonts w:asciiTheme="minorEastAsia" w:eastAsiaTheme="minorEastAsia" w:hAnsiTheme="minorEastAsia" w:hint="eastAsia"/>
          <w:b/>
          <w:sz w:val="24"/>
          <w:szCs w:val="24"/>
        </w:rPr>
        <w:t>过程及</w:t>
      </w:r>
      <w:r w:rsidRPr="00FF4678">
        <w:rPr>
          <w:rFonts w:asciiTheme="minorEastAsia" w:eastAsiaTheme="minorEastAsia" w:hAnsiTheme="minorEastAsia" w:hint="eastAsia"/>
          <w:b/>
          <w:sz w:val="24"/>
          <w:szCs w:val="24"/>
        </w:rPr>
        <w:t>办法</w:t>
      </w:r>
    </w:p>
    <w:p w:rsidR="005B4159" w:rsidRPr="00FF4678" w:rsidRDefault="00422E03" w:rsidP="005B4159">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7</w:t>
      </w:r>
      <w:r w:rsidR="005B4159" w:rsidRPr="00FF4678">
        <w:rPr>
          <w:rFonts w:asciiTheme="minorEastAsia" w:eastAsiaTheme="minorEastAsia" w:hAnsiTheme="minorEastAsia"/>
          <w:sz w:val="24"/>
          <w:szCs w:val="24"/>
        </w:rPr>
        <w:t>.1</w:t>
      </w:r>
      <w:r w:rsidR="005B4159" w:rsidRPr="00FF4678">
        <w:rPr>
          <w:rFonts w:asciiTheme="minorEastAsia" w:eastAsiaTheme="minorEastAsia" w:hAnsiTheme="minorEastAsia" w:hint="eastAsia"/>
          <w:sz w:val="24"/>
          <w:szCs w:val="24"/>
        </w:rPr>
        <w:t>投标人向招标人发送报名材料；</w:t>
      </w:r>
    </w:p>
    <w:p w:rsidR="005B4159" w:rsidRPr="00FF4678" w:rsidRDefault="005B4159" w:rsidP="005B4159">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7</w:t>
      </w:r>
      <w:r w:rsidRPr="00FF4678">
        <w:rPr>
          <w:rFonts w:asciiTheme="minorEastAsia" w:eastAsiaTheme="minorEastAsia" w:hAnsiTheme="minorEastAsia"/>
          <w:sz w:val="24"/>
          <w:szCs w:val="24"/>
        </w:rPr>
        <w:t>.2</w:t>
      </w:r>
      <w:r w:rsidRPr="00FF4678">
        <w:rPr>
          <w:rFonts w:asciiTheme="minorEastAsia" w:eastAsiaTheme="minorEastAsia" w:hAnsiTheme="minorEastAsia" w:hint="eastAsia"/>
          <w:sz w:val="24"/>
          <w:szCs w:val="24"/>
        </w:rPr>
        <w:t>招标人对报名材料初审，审核通过之后向投标人发送招标文件；</w:t>
      </w:r>
    </w:p>
    <w:p w:rsidR="005B4159" w:rsidRPr="00FF4678" w:rsidRDefault="005B4159" w:rsidP="005B4159">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7</w:t>
      </w:r>
      <w:r w:rsidRPr="00FF4678">
        <w:rPr>
          <w:rFonts w:asciiTheme="minorEastAsia" w:eastAsiaTheme="minorEastAsia" w:hAnsiTheme="minorEastAsia"/>
          <w:sz w:val="24"/>
          <w:szCs w:val="24"/>
        </w:rPr>
        <w:t>.3</w:t>
      </w:r>
      <w:r w:rsidR="001E3EA6" w:rsidRPr="00FF4678">
        <w:rPr>
          <w:rFonts w:asciiTheme="minorEastAsia" w:eastAsiaTheme="minorEastAsia" w:hAnsiTheme="minorEastAsia" w:hint="eastAsia"/>
          <w:sz w:val="24"/>
          <w:szCs w:val="24"/>
        </w:rPr>
        <w:t>投标人根据本标书《附件六</w:t>
      </w:r>
      <w:r w:rsidR="001E3EA6" w:rsidRPr="00FF4678">
        <w:rPr>
          <w:rFonts w:asciiTheme="minorEastAsia" w:eastAsiaTheme="minorEastAsia" w:hAnsiTheme="minorEastAsia"/>
          <w:sz w:val="24"/>
          <w:szCs w:val="24"/>
        </w:rPr>
        <w:t>-</w:t>
      </w:r>
      <w:r w:rsidR="001E3EA6" w:rsidRPr="00FF4678">
        <w:rPr>
          <w:rFonts w:asciiTheme="minorEastAsia" w:eastAsiaTheme="minorEastAsia" w:hAnsiTheme="minorEastAsia" w:hint="eastAsia"/>
          <w:sz w:val="24"/>
          <w:szCs w:val="24"/>
        </w:rPr>
        <w:t>样品示例》，于2</w:t>
      </w:r>
      <w:r w:rsidR="001E3EA6" w:rsidRPr="00FF4678">
        <w:rPr>
          <w:rFonts w:asciiTheme="minorEastAsia" w:eastAsiaTheme="minorEastAsia" w:hAnsiTheme="minorEastAsia"/>
          <w:sz w:val="24"/>
          <w:szCs w:val="24"/>
        </w:rPr>
        <w:t>023</w:t>
      </w:r>
      <w:r w:rsidR="001E3EA6" w:rsidRPr="00FF4678">
        <w:rPr>
          <w:rFonts w:asciiTheme="minorEastAsia" w:eastAsiaTheme="minorEastAsia" w:hAnsiTheme="minorEastAsia" w:hint="eastAsia"/>
          <w:sz w:val="24"/>
          <w:szCs w:val="24"/>
        </w:rPr>
        <w:t>年1</w:t>
      </w:r>
      <w:r w:rsidR="001E3EA6" w:rsidRPr="00FF4678">
        <w:rPr>
          <w:rFonts w:asciiTheme="minorEastAsia" w:eastAsiaTheme="minorEastAsia" w:hAnsiTheme="minorEastAsia"/>
          <w:sz w:val="24"/>
          <w:szCs w:val="24"/>
        </w:rPr>
        <w:t>1</w:t>
      </w:r>
      <w:r w:rsidR="001E3EA6" w:rsidRPr="00FF4678">
        <w:rPr>
          <w:rFonts w:asciiTheme="minorEastAsia" w:eastAsiaTheme="minorEastAsia" w:hAnsiTheme="minorEastAsia" w:hint="eastAsia"/>
          <w:sz w:val="24"/>
          <w:szCs w:val="24"/>
        </w:rPr>
        <w:t>月1</w:t>
      </w:r>
      <w:r w:rsidR="00E20DC9">
        <w:rPr>
          <w:rFonts w:asciiTheme="minorEastAsia" w:eastAsiaTheme="minorEastAsia" w:hAnsiTheme="minorEastAsia"/>
          <w:sz w:val="24"/>
          <w:szCs w:val="24"/>
        </w:rPr>
        <w:t>6</w:t>
      </w:r>
      <w:r w:rsidR="008C4937" w:rsidRPr="00FF4678">
        <w:rPr>
          <w:rFonts w:asciiTheme="minorEastAsia" w:eastAsiaTheme="minorEastAsia" w:hAnsiTheme="minorEastAsia" w:hint="eastAsia"/>
          <w:sz w:val="24"/>
          <w:szCs w:val="24"/>
        </w:rPr>
        <w:t>日前向招标人送达与示例</w:t>
      </w:r>
      <w:proofErr w:type="gramStart"/>
      <w:r w:rsidR="001E3EA6" w:rsidRPr="00FF4678">
        <w:rPr>
          <w:rFonts w:asciiTheme="minorEastAsia" w:eastAsiaTheme="minorEastAsia" w:hAnsiTheme="minorEastAsia" w:hint="eastAsia"/>
          <w:sz w:val="24"/>
          <w:szCs w:val="24"/>
        </w:rPr>
        <w:t>品</w:t>
      </w:r>
      <w:proofErr w:type="gramEnd"/>
      <w:r w:rsidR="001E3EA6" w:rsidRPr="00FF4678">
        <w:rPr>
          <w:rFonts w:asciiTheme="minorEastAsia" w:eastAsiaTheme="minorEastAsia" w:hAnsiTheme="minorEastAsia" w:hint="eastAsia"/>
          <w:sz w:val="24"/>
          <w:szCs w:val="24"/>
        </w:rPr>
        <w:t>品质相似的样品，套数不限</w:t>
      </w:r>
      <w:r w:rsidRPr="00FF4678">
        <w:rPr>
          <w:rFonts w:asciiTheme="minorEastAsia" w:eastAsiaTheme="minorEastAsia" w:hAnsiTheme="minorEastAsia" w:hint="eastAsia"/>
          <w:sz w:val="24"/>
          <w:szCs w:val="24"/>
        </w:rPr>
        <w:t>；</w:t>
      </w:r>
      <w:r w:rsidR="00F278A8" w:rsidRPr="00FF4678">
        <w:rPr>
          <w:rFonts w:asciiTheme="minorEastAsia" w:eastAsiaTheme="minorEastAsia" w:hAnsiTheme="minorEastAsia" w:hint="eastAsia"/>
          <w:sz w:val="24"/>
          <w:szCs w:val="24"/>
        </w:rPr>
        <w:t>此样品仅</w:t>
      </w:r>
      <w:r w:rsidR="008C4937" w:rsidRPr="00FF4678">
        <w:rPr>
          <w:rFonts w:asciiTheme="minorEastAsia" w:eastAsiaTheme="minorEastAsia" w:hAnsiTheme="minorEastAsia" w:hint="eastAsia"/>
          <w:sz w:val="24"/>
          <w:szCs w:val="24"/>
        </w:rPr>
        <w:t>用于</w:t>
      </w:r>
      <w:r w:rsidR="00F278A8" w:rsidRPr="00FF4678">
        <w:rPr>
          <w:rFonts w:asciiTheme="minorEastAsia" w:eastAsiaTheme="minorEastAsia" w:hAnsiTheme="minorEastAsia" w:hint="eastAsia"/>
          <w:sz w:val="24"/>
          <w:szCs w:val="24"/>
        </w:rPr>
        <w:t>展示产品材质、做工等品质条件，不做尺寸匹配要求</w:t>
      </w:r>
      <w:r w:rsidR="00DB1742" w:rsidRPr="00FF4678">
        <w:rPr>
          <w:rFonts w:asciiTheme="minorEastAsia" w:eastAsiaTheme="minorEastAsia" w:hAnsiTheme="minorEastAsia" w:hint="eastAsia"/>
          <w:sz w:val="24"/>
          <w:szCs w:val="24"/>
        </w:rPr>
        <w:t>。</w:t>
      </w:r>
    </w:p>
    <w:p w:rsidR="005B4159" w:rsidRPr="00FF4678" w:rsidRDefault="005B4159" w:rsidP="00627810">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7</w:t>
      </w:r>
      <w:r w:rsidRPr="00FF4678">
        <w:rPr>
          <w:rFonts w:asciiTheme="minorEastAsia" w:eastAsiaTheme="minorEastAsia" w:hAnsiTheme="minorEastAsia"/>
          <w:sz w:val="24"/>
          <w:szCs w:val="24"/>
        </w:rPr>
        <w:t>.4</w:t>
      </w:r>
      <w:r w:rsidR="001E3EA6" w:rsidRPr="00FF4678">
        <w:rPr>
          <w:rFonts w:asciiTheme="minorEastAsia" w:eastAsiaTheme="minorEastAsia" w:hAnsiTheme="minorEastAsia" w:hint="eastAsia"/>
          <w:sz w:val="24"/>
          <w:szCs w:val="24"/>
        </w:rPr>
        <w:t>招标人于2</w:t>
      </w:r>
      <w:r w:rsidR="001E3EA6" w:rsidRPr="00FF4678">
        <w:rPr>
          <w:rFonts w:asciiTheme="minorEastAsia" w:eastAsiaTheme="minorEastAsia" w:hAnsiTheme="minorEastAsia"/>
          <w:sz w:val="24"/>
          <w:szCs w:val="24"/>
        </w:rPr>
        <w:t>023</w:t>
      </w:r>
      <w:r w:rsidR="001E3EA6" w:rsidRPr="00FF4678">
        <w:rPr>
          <w:rFonts w:asciiTheme="minorEastAsia" w:eastAsiaTheme="minorEastAsia" w:hAnsiTheme="minorEastAsia" w:hint="eastAsia"/>
          <w:sz w:val="24"/>
          <w:szCs w:val="24"/>
        </w:rPr>
        <w:t>年1</w:t>
      </w:r>
      <w:r w:rsidR="001E3EA6" w:rsidRPr="00FF4678">
        <w:rPr>
          <w:rFonts w:asciiTheme="minorEastAsia" w:eastAsiaTheme="minorEastAsia" w:hAnsiTheme="minorEastAsia"/>
          <w:sz w:val="24"/>
          <w:szCs w:val="24"/>
        </w:rPr>
        <w:t>1</w:t>
      </w:r>
      <w:r w:rsidR="001E3EA6" w:rsidRPr="00FF4678">
        <w:rPr>
          <w:rFonts w:asciiTheme="minorEastAsia" w:eastAsiaTheme="minorEastAsia" w:hAnsiTheme="minorEastAsia" w:hint="eastAsia"/>
          <w:sz w:val="24"/>
          <w:szCs w:val="24"/>
        </w:rPr>
        <w:t>月</w:t>
      </w:r>
      <w:r w:rsidR="00E20DC9">
        <w:rPr>
          <w:rFonts w:asciiTheme="minorEastAsia" w:eastAsiaTheme="minorEastAsia" w:hAnsiTheme="minorEastAsia"/>
          <w:sz w:val="24"/>
          <w:szCs w:val="24"/>
        </w:rPr>
        <w:t>13</w:t>
      </w:r>
      <w:r w:rsidR="001E3EA6" w:rsidRPr="00FF4678">
        <w:rPr>
          <w:rFonts w:asciiTheme="minorEastAsia" w:eastAsiaTheme="minorEastAsia" w:hAnsiTheme="minorEastAsia" w:hint="eastAsia"/>
          <w:sz w:val="24"/>
          <w:szCs w:val="24"/>
        </w:rPr>
        <w:t>日-</w:t>
      </w:r>
      <w:r w:rsidR="00E20DC9">
        <w:rPr>
          <w:rFonts w:asciiTheme="minorEastAsia" w:eastAsiaTheme="minorEastAsia" w:hAnsiTheme="minorEastAsia"/>
          <w:sz w:val="24"/>
          <w:szCs w:val="24"/>
        </w:rPr>
        <w:t>23</w:t>
      </w:r>
      <w:r w:rsidR="001E3EA6" w:rsidRPr="00FF4678">
        <w:rPr>
          <w:rFonts w:asciiTheme="minorEastAsia" w:eastAsiaTheme="minorEastAsia" w:hAnsiTheme="minorEastAsia" w:hint="eastAsia"/>
          <w:sz w:val="24"/>
          <w:szCs w:val="24"/>
        </w:rPr>
        <w:t>日之间，</w:t>
      </w:r>
      <w:r w:rsidR="00627810" w:rsidRPr="00FF4678">
        <w:rPr>
          <w:rFonts w:asciiTheme="minorEastAsia" w:eastAsiaTheme="minorEastAsia" w:hAnsiTheme="minorEastAsia" w:hint="eastAsia"/>
          <w:sz w:val="24"/>
          <w:szCs w:val="24"/>
        </w:rPr>
        <w:t>向投标人开放实车测量条件，其中济南R皮卡在山东省济南市</w:t>
      </w:r>
      <w:r w:rsidRPr="00FF4678">
        <w:rPr>
          <w:rFonts w:asciiTheme="minorEastAsia" w:eastAsiaTheme="minorEastAsia" w:hAnsiTheme="minorEastAsia" w:hint="eastAsia"/>
          <w:sz w:val="24"/>
          <w:szCs w:val="24"/>
        </w:rPr>
        <w:t>，</w:t>
      </w:r>
      <w:r w:rsidR="00627810" w:rsidRPr="00FF4678">
        <w:rPr>
          <w:rFonts w:asciiTheme="minorEastAsia" w:eastAsiaTheme="minorEastAsia" w:hAnsiTheme="minorEastAsia" w:hint="eastAsia"/>
          <w:sz w:val="24"/>
          <w:szCs w:val="24"/>
        </w:rPr>
        <w:t>重庆VAN车型/重庆FP皮卡/重庆U平台在重庆双福</w:t>
      </w:r>
      <w:r w:rsidRPr="00FF4678">
        <w:rPr>
          <w:rFonts w:asciiTheme="minorEastAsia" w:eastAsiaTheme="minorEastAsia" w:hAnsiTheme="minorEastAsia" w:hint="eastAsia"/>
          <w:sz w:val="24"/>
          <w:szCs w:val="24"/>
        </w:rPr>
        <w:t>；</w:t>
      </w:r>
    </w:p>
    <w:p w:rsidR="005B4159" w:rsidRPr="00FF4678" w:rsidRDefault="005B4159" w:rsidP="005B4159">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7</w:t>
      </w:r>
      <w:r w:rsidRPr="00FF4678">
        <w:rPr>
          <w:rFonts w:asciiTheme="minorEastAsia" w:eastAsiaTheme="minorEastAsia" w:hAnsiTheme="minorEastAsia"/>
          <w:sz w:val="24"/>
          <w:szCs w:val="24"/>
        </w:rPr>
        <w:t>.5</w:t>
      </w:r>
      <w:r w:rsidR="00627810" w:rsidRPr="00FF4678">
        <w:rPr>
          <w:rFonts w:asciiTheme="minorEastAsia" w:eastAsiaTheme="minorEastAsia" w:hAnsiTheme="minorEastAsia" w:hint="eastAsia"/>
          <w:sz w:val="24"/>
          <w:szCs w:val="24"/>
        </w:rPr>
        <w:t>招标人于2</w:t>
      </w:r>
      <w:r w:rsidR="00627810" w:rsidRPr="00FF4678">
        <w:rPr>
          <w:rFonts w:asciiTheme="minorEastAsia" w:eastAsiaTheme="minorEastAsia" w:hAnsiTheme="minorEastAsia"/>
          <w:sz w:val="24"/>
          <w:szCs w:val="24"/>
        </w:rPr>
        <w:t>023</w:t>
      </w:r>
      <w:r w:rsidR="00627810" w:rsidRPr="00FF4678">
        <w:rPr>
          <w:rFonts w:asciiTheme="minorEastAsia" w:eastAsiaTheme="minorEastAsia" w:hAnsiTheme="minorEastAsia" w:hint="eastAsia"/>
          <w:sz w:val="24"/>
          <w:szCs w:val="24"/>
        </w:rPr>
        <w:t>年1</w:t>
      </w:r>
      <w:r w:rsidR="00627810" w:rsidRPr="00FF4678">
        <w:rPr>
          <w:rFonts w:asciiTheme="minorEastAsia" w:eastAsiaTheme="minorEastAsia" w:hAnsiTheme="minorEastAsia"/>
          <w:sz w:val="24"/>
          <w:szCs w:val="24"/>
        </w:rPr>
        <w:t>1</w:t>
      </w:r>
      <w:r w:rsidR="00627810" w:rsidRPr="00FF4678">
        <w:rPr>
          <w:rFonts w:asciiTheme="minorEastAsia" w:eastAsiaTheme="minorEastAsia" w:hAnsiTheme="minorEastAsia" w:hint="eastAsia"/>
          <w:sz w:val="24"/>
          <w:szCs w:val="24"/>
        </w:rPr>
        <w:t>月</w:t>
      </w:r>
      <w:r w:rsidR="00E20DC9">
        <w:rPr>
          <w:rFonts w:asciiTheme="minorEastAsia" w:eastAsiaTheme="minorEastAsia" w:hAnsiTheme="minorEastAsia"/>
          <w:sz w:val="24"/>
          <w:szCs w:val="24"/>
        </w:rPr>
        <w:t>21</w:t>
      </w:r>
      <w:r w:rsidR="00627810" w:rsidRPr="00FF4678">
        <w:rPr>
          <w:rFonts w:asciiTheme="minorEastAsia" w:eastAsiaTheme="minorEastAsia" w:hAnsiTheme="minorEastAsia" w:hint="eastAsia"/>
          <w:sz w:val="24"/>
          <w:szCs w:val="24"/>
        </w:rPr>
        <w:t>日组织投标人进行技术交流，向投标人展示经招标人封样的脚垫样品，封</w:t>
      </w:r>
      <w:proofErr w:type="gramStart"/>
      <w:r w:rsidR="00627810" w:rsidRPr="00FF4678">
        <w:rPr>
          <w:rFonts w:asciiTheme="minorEastAsia" w:eastAsiaTheme="minorEastAsia" w:hAnsiTheme="minorEastAsia" w:hint="eastAsia"/>
          <w:sz w:val="24"/>
          <w:szCs w:val="24"/>
        </w:rPr>
        <w:t>样数量</w:t>
      </w:r>
      <w:proofErr w:type="gramEnd"/>
      <w:r w:rsidR="00627810" w:rsidRPr="00FF4678">
        <w:rPr>
          <w:rFonts w:asciiTheme="minorEastAsia" w:eastAsiaTheme="minorEastAsia" w:hAnsiTheme="minorEastAsia" w:hint="eastAsia"/>
          <w:sz w:val="24"/>
          <w:szCs w:val="24"/>
        </w:rPr>
        <w:t>可能为1个或者多个</w:t>
      </w:r>
      <w:r w:rsidRPr="00FF4678">
        <w:rPr>
          <w:rFonts w:asciiTheme="minorEastAsia" w:eastAsiaTheme="minorEastAsia" w:hAnsiTheme="minorEastAsia" w:hint="eastAsia"/>
          <w:sz w:val="24"/>
          <w:szCs w:val="24"/>
        </w:rPr>
        <w:t>；</w:t>
      </w:r>
    </w:p>
    <w:p w:rsidR="00C67E3D" w:rsidRPr="00FF4678" w:rsidRDefault="005B4159" w:rsidP="005B4159">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7</w:t>
      </w:r>
      <w:r w:rsidR="00C67E3D" w:rsidRPr="00FF4678">
        <w:rPr>
          <w:rFonts w:asciiTheme="minorEastAsia" w:eastAsiaTheme="minorEastAsia" w:hAnsiTheme="minorEastAsia"/>
          <w:sz w:val="24"/>
          <w:szCs w:val="24"/>
        </w:rPr>
        <w:t>.</w:t>
      </w:r>
      <w:r w:rsidRPr="00FF4678">
        <w:rPr>
          <w:rFonts w:asciiTheme="minorEastAsia" w:eastAsiaTheme="minorEastAsia" w:hAnsiTheme="minorEastAsia"/>
          <w:sz w:val="24"/>
          <w:szCs w:val="24"/>
        </w:rPr>
        <w:t>6</w:t>
      </w:r>
      <w:r w:rsidR="002F71B0" w:rsidRPr="00FF4678">
        <w:rPr>
          <w:rFonts w:asciiTheme="minorEastAsia" w:eastAsiaTheme="minorEastAsia" w:hAnsiTheme="minorEastAsia" w:hint="eastAsia"/>
          <w:sz w:val="24"/>
          <w:szCs w:val="24"/>
        </w:rPr>
        <w:t>投标人按照本标书所述准备投标文件应标</w:t>
      </w:r>
      <w:r w:rsidR="00C67E3D" w:rsidRPr="00FF4678">
        <w:rPr>
          <w:rFonts w:asciiTheme="minorEastAsia" w:eastAsiaTheme="minorEastAsia" w:hAnsiTheme="minorEastAsia" w:hint="eastAsia"/>
          <w:sz w:val="24"/>
          <w:szCs w:val="24"/>
        </w:rPr>
        <w:t>，投标人可选择对1个或者多个封样</w:t>
      </w:r>
      <w:r w:rsidR="002F71B0" w:rsidRPr="00FF4678">
        <w:rPr>
          <w:rFonts w:asciiTheme="minorEastAsia" w:eastAsiaTheme="minorEastAsia" w:hAnsiTheme="minorEastAsia" w:hint="eastAsia"/>
          <w:sz w:val="24"/>
          <w:szCs w:val="24"/>
        </w:rPr>
        <w:t>品</w:t>
      </w:r>
      <w:r w:rsidR="00C67E3D" w:rsidRPr="00FF4678">
        <w:rPr>
          <w:rFonts w:asciiTheme="minorEastAsia" w:eastAsiaTheme="minorEastAsia" w:hAnsiTheme="minorEastAsia" w:hint="eastAsia"/>
          <w:sz w:val="24"/>
          <w:szCs w:val="24"/>
        </w:rPr>
        <w:t>进行报价。</w:t>
      </w:r>
    </w:p>
    <w:p w:rsidR="00D30051" w:rsidRPr="00FF4678" w:rsidRDefault="00C67E3D" w:rsidP="005B4159">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lastRenderedPageBreak/>
        <w:t>7</w:t>
      </w:r>
      <w:r w:rsidRPr="00FF4678">
        <w:rPr>
          <w:rFonts w:asciiTheme="minorEastAsia" w:eastAsiaTheme="minorEastAsia" w:hAnsiTheme="minorEastAsia"/>
          <w:sz w:val="24"/>
          <w:szCs w:val="24"/>
        </w:rPr>
        <w:t>.7</w:t>
      </w:r>
      <w:r w:rsidR="005B4159" w:rsidRPr="00FF4678">
        <w:rPr>
          <w:rFonts w:asciiTheme="minorEastAsia" w:eastAsiaTheme="minorEastAsia" w:hAnsiTheme="minorEastAsia" w:hint="eastAsia"/>
          <w:sz w:val="24"/>
          <w:szCs w:val="24"/>
        </w:rPr>
        <w:t>在保证技术响应满足招标人项目要求的情况下，本项目评标采用合理最低价中标法：评标专家组将与投标人进行多轮商务谈判，选取</w:t>
      </w:r>
      <w:r w:rsidRPr="00FF4678">
        <w:rPr>
          <w:rFonts w:asciiTheme="minorEastAsia" w:eastAsiaTheme="minorEastAsia" w:hAnsiTheme="minorEastAsia" w:hint="eastAsia"/>
          <w:b/>
          <w:sz w:val="24"/>
          <w:szCs w:val="24"/>
        </w:rPr>
        <w:t>各</w:t>
      </w:r>
      <w:r w:rsidR="00740449" w:rsidRPr="00FF4678">
        <w:rPr>
          <w:rFonts w:asciiTheme="minorEastAsia" w:eastAsiaTheme="minorEastAsia" w:hAnsiTheme="minorEastAsia" w:hint="eastAsia"/>
          <w:b/>
          <w:sz w:val="24"/>
          <w:szCs w:val="24"/>
        </w:rPr>
        <w:t>封</w:t>
      </w:r>
      <w:r w:rsidRPr="00FF4678">
        <w:rPr>
          <w:rFonts w:asciiTheme="minorEastAsia" w:eastAsiaTheme="minorEastAsia" w:hAnsiTheme="minorEastAsia" w:hint="eastAsia"/>
          <w:b/>
          <w:sz w:val="24"/>
          <w:szCs w:val="24"/>
        </w:rPr>
        <w:t>样品</w:t>
      </w:r>
      <w:r w:rsidR="005B4159" w:rsidRPr="00FF4678">
        <w:rPr>
          <w:rFonts w:asciiTheme="minorEastAsia" w:eastAsiaTheme="minorEastAsia" w:hAnsiTheme="minorEastAsia" w:hint="eastAsia"/>
          <w:b/>
          <w:sz w:val="24"/>
          <w:szCs w:val="24"/>
        </w:rPr>
        <w:t>谈判价格最低</w:t>
      </w:r>
      <w:r w:rsidR="005B4159" w:rsidRPr="00FF4678">
        <w:rPr>
          <w:rFonts w:asciiTheme="minorEastAsia" w:eastAsiaTheme="minorEastAsia" w:hAnsiTheme="minorEastAsia" w:hint="eastAsia"/>
          <w:sz w:val="24"/>
          <w:szCs w:val="24"/>
        </w:rPr>
        <w:t>的投标人中标。</w:t>
      </w:r>
      <w:r w:rsidRPr="00FF4678">
        <w:rPr>
          <w:rFonts w:asciiTheme="minorEastAsia" w:eastAsiaTheme="minorEastAsia" w:hAnsiTheme="minorEastAsia" w:hint="eastAsia"/>
          <w:sz w:val="24"/>
          <w:szCs w:val="24"/>
        </w:rPr>
        <w:t>本项目可能存在1个或者多个投标人。</w:t>
      </w:r>
    </w:p>
    <w:p w:rsidR="00D30051" w:rsidRPr="00FF4678" w:rsidRDefault="00422E03">
      <w:pPr>
        <w:tabs>
          <w:tab w:val="left" w:pos="454"/>
        </w:tabs>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八、投标文件</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b/>
          <w:sz w:val="24"/>
          <w:szCs w:val="24"/>
        </w:rPr>
        <w:t>8</w:t>
      </w:r>
      <w:r w:rsidRPr="00FF4678">
        <w:rPr>
          <w:rFonts w:asciiTheme="minorEastAsia" w:eastAsiaTheme="minorEastAsia" w:hAnsiTheme="minorEastAsia"/>
          <w:b/>
          <w:sz w:val="24"/>
          <w:szCs w:val="24"/>
        </w:rPr>
        <w:t>.1</w:t>
      </w:r>
      <w:r w:rsidRPr="00FF4678">
        <w:rPr>
          <w:rFonts w:asciiTheme="minorEastAsia" w:eastAsiaTheme="minorEastAsia" w:hAnsiTheme="minorEastAsia" w:hint="eastAsia"/>
          <w:b/>
          <w:sz w:val="24"/>
          <w:szCs w:val="24"/>
        </w:rPr>
        <w:t>资质标</w:t>
      </w:r>
      <w:r w:rsidRPr="00FF4678">
        <w:rPr>
          <w:rFonts w:asciiTheme="minorEastAsia" w:eastAsiaTheme="minorEastAsia" w:hAnsiTheme="minorEastAsia" w:hint="eastAsia"/>
          <w:sz w:val="24"/>
          <w:szCs w:val="24"/>
        </w:rPr>
        <w:t>，纸质正本1份，密封</w:t>
      </w:r>
      <w:r w:rsidR="00390BE4" w:rsidRPr="00FF4678">
        <w:rPr>
          <w:rFonts w:asciiTheme="minorEastAsia" w:eastAsiaTheme="minorEastAsia" w:hAnsiTheme="minorEastAsia" w:hint="eastAsia"/>
          <w:sz w:val="24"/>
          <w:szCs w:val="24"/>
        </w:rPr>
        <w:t>投标</w:t>
      </w:r>
      <w:r w:rsidRPr="00FF4678">
        <w:rPr>
          <w:rFonts w:asciiTheme="minorEastAsia" w:eastAsiaTheme="minorEastAsia" w:hAnsiTheme="minorEastAsia" w:hint="eastAsia"/>
          <w:sz w:val="24"/>
          <w:szCs w:val="24"/>
        </w:rPr>
        <w:t>。</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8.1.1</w:t>
      </w:r>
      <w:r w:rsidRPr="00FF4678">
        <w:rPr>
          <w:rFonts w:asciiTheme="minorEastAsia" w:eastAsiaTheme="minorEastAsia" w:hAnsiTheme="minorEastAsia" w:hint="eastAsia"/>
          <w:sz w:val="24"/>
          <w:szCs w:val="24"/>
        </w:rPr>
        <w:t>营业执照复印件，并加盖公章。</w:t>
      </w:r>
    </w:p>
    <w:p w:rsidR="00D30051" w:rsidRPr="00FF4678" w:rsidRDefault="00422E03" w:rsidP="00390BE4">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.1.2</w:t>
      </w:r>
      <w:r w:rsidR="00B10AEB" w:rsidRPr="00FF4678">
        <w:rPr>
          <w:rFonts w:asciiTheme="minorEastAsia" w:eastAsiaTheme="minorEastAsia" w:hAnsiTheme="minorEastAsia" w:hint="eastAsia"/>
          <w:sz w:val="24"/>
          <w:szCs w:val="24"/>
        </w:rPr>
        <w:t>签订时间在3年以内的同</w:t>
      </w:r>
      <w:r w:rsidR="00390BE4" w:rsidRPr="00FF4678">
        <w:rPr>
          <w:rFonts w:asciiTheme="minorEastAsia" w:eastAsiaTheme="minorEastAsia" w:hAnsiTheme="minorEastAsia" w:hint="eastAsia"/>
          <w:bCs/>
          <w:sz w:val="24"/>
        </w:rPr>
        <w:t>类项目合同（至少</w:t>
      </w:r>
      <w:r w:rsidR="00B10AEB" w:rsidRPr="00FF4678">
        <w:rPr>
          <w:rFonts w:asciiTheme="minorEastAsia" w:eastAsiaTheme="minorEastAsia" w:hAnsiTheme="minorEastAsia"/>
          <w:bCs/>
          <w:sz w:val="24"/>
        </w:rPr>
        <w:t>3</w:t>
      </w:r>
      <w:r w:rsidR="00390BE4" w:rsidRPr="00FF4678">
        <w:rPr>
          <w:rFonts w:asciiTheme="minorEastAsia" w:eastAsiaTheme="minorEastAsia" w:hAnsiTheme="minorEastAsia" w:hint="eastAsia"/>
          <w:bCs/>
          <w:sz w:val="24"/>
        </w:rPr>
        <w:t>份）</w:t>
      </w:r>
      <w:r w:rsidRPr="00FF4678">
        <w:rPr>
          <w:rFonts w:asciiTheme="minorEastAsia" w:eastAsiaTheme="minorEastAsia" w:hAnsiTheme="minorEastAsia" w:hint="eastAsia"/>
          <w:sz w:val="24"/>
          <w:szCs w:val="24"/>
        </w:rPr>
        <w:t>。</w:t>
      </w:r>
    </w:p>
    <w:p w:rsidR="00390BE4" w:rsidRPr="00FF4678" w:rsidRDefault="00390BE4" w:rsidP="00390BE4">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.1.3</w:t>
      </w:r>
      <w:r w:rsidRPr="00FF4678">
        <w:rPr>
          <w:rFonts w:asciiTheme="minorEastAsia" w:eastAsiaTheme="minorEastAsia" w:hAnsiTheme="minorEastAsia" w:hint="eastAsia"/>
          <w:sz w:val="24"/>
          <w:szCs w:val="24"/>
        </w:rPr>
        <w:t>一般纳税人资质证明。</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.1.4</w:t>
      </w:r>
      <w:r w:rsidRPr="00FF4678">
        <w:rPr>
          <w:rFonts w:asciiTheme="minorEastAsia" w:eastAsiaTheme="minorEastAsia" w:hAnsiTheme="minorEastAsia" w:hint="eastAsia"/>
          <w:sz w:val="24"/>
          <w:szCs w:val="24"/>
        </w:rPr>
        <w:t>投标前三日内的“信用中国”截图。</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.1.5</w:t>
      </w:r>
      <w:r w:rsidRPr="00FF4678">
        <w:rPr>
          <w:rFonts w:asciiTheme="minorEastAsia" w:eastAsiaTheme="minorEastAsia" w:hAnsiTheme="minorEastAsia" w:hint="eastAsia"/>
          <w:sz w:val="24"/>
          <w:szCs w:val="24"/>
        </w:rPr>
        <w:t>提供《附件一-法定代表人身份证明书》，并加盖公章。</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8.1.6</w:t>
      </w:r>
      <w:r w:rsidRPr="00FF4678">
        <w:rPr>
          <w:rFonts w:asciiTheme="minorEastAsia" w:eastAsiaTheme="minorEastAsia" w:hAnsiTheme="minorEastAsia" w:hint="eastAsia"/>
          <w:sz w:val="24"/>
          <w:szCs w:val="24"/>
        </w:rPr>
        <w:t>提供《附件二-法定代表人授权委托书》，并加盖公章。</w:t>
      </w:r>
    </w:p>
    <w:p w:rsidR="00C77CB2" w:rsidRPr="00FF4678" w:rsidRDefault="00C77CB2" w:rsidP="00C77CB2">
      <w:pPr>
        <w:tabs>
          <w:tab w:val="left" w:pos="1050"/>
          <w:tab w:val="left" w:pos="1470"/>
        </w:tabs>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.1.7</w:t>
      </w:r>
      <w:r w:rsidRPr="00FF4678">
        <w:rPr>
          <w:rFonts w:asciiTheme="minorEastAsia" w:eastAsiaTheme="minorEastAsia" w:hAnsiTheme="minorEastAsia" w:hint="eastAsia"/>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C77CB2" w:rsidRPr="00FF4678" w:rsidRDefault="00C77CB2" w:rsidP="00C77CB2">
      <w:pPr>
        <w:tabs>
          <w:tab w:val="left" w:pos="1050"/>
          <w:tab w:val="left" w:pos="1470"/>
        </w:tabs>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8.1.8</w:t>
      </w:r>
      <w:r w:rsidRPr="00FF4678">
        <w:rPr>
          <w:rFonts w:asciiTheme="minorEastAsia" w:eastAsiaTheme="minorEastAsia" w:hAnsiTheme="minorEastAsia" w:hint="eastAsia"/>
          <w:sz w:val="24"/>
          <w:szCs w:val="24"/>
        </w:rPr>
        <w:t>企业最近半年完税证明、信用证明材料（中国人民银行信用代码证+征信报告）；</w:t>
      </w:r>
    </w:p>
    <w:p w:rsidR="00C77CB2" w:rsidRPr="00FF4678" w:rsidRDefault="00C77CB2" w:rsidP="00C77CB2">
      <w:pPr>
        <w:tabs>
          <w:tab w:val="left" w:pos="1050"/>
          <w:tab w:val="left" w:pos="1470"/>
        </w:tabs>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8.1.9</w:t>
      </w:r>
      <w:r w:rsidRPr="00FF4678">
        <w:rPr>
          <w:rFonts w:asciiTheme="minorEastAsia" w:eastAsiaTheme="minorEastAsia" w:hAnsiTheme="minorEastAsia" w:hint="eastAsia"/>
          <w:sz w:val="24"/>
          <w:szCs w:val="24"/>
        </w:rPr>
        <w:t>提供</w:t>
      </w:r>
      <w:r w:rsidRPr="00FF4678">
        <w:rPr>
          <w:rFonts w:asciiTheme="minorEastAsia" w:eastAsiaTheme="minorEastAsia" w:hAnsiTheme="minorEastAsia"/>
          <w:sz w:val="24"/>
          <w:szCs w:val="24"/>
        </w:rPr>
        <w:t>2022</w:t>
      </w:r>
      <w:r w:rsidRPr="00FF4678">
        <w:rPr>
          <w:rFonts w:asciiTheme="minorEastAsia" w:eastAsiaTheme="minorEastAsia" w:hAnsiTheme="minorEastAsia" w:hint="eastAsia"/>
          <w:sz w:val="24"/>
          <w:szCs w:val="24"/>
        </w:rPr>
        <w:t>年度纳税信用评价信息（可从电子税务局查询截图，需加盖公章）；</w:t>
      </w:r>
    </w:p>
    <w:p w:rsidR="00C77CB2" w:rsidRPr="00FF4678" w:rsidRDefault="00C77CB2" w:rsidP="00C77CB2">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8.1.10</w:t>
      </w:r>
      <w:r w:rsidRPr="00FF4678">
        <w:rPr>
          <w:rFonts w:asciiTheme="minorEastAsia" w:eastAsiaTheme="minorEastAsia" w:hAnsiTheme="minorEastAsia" w:hint="eastAsia"/>
          <w:sz w:val="24"/>
          <w:szCs w:val="24"/>
        </w:rPr>
        <w:t>企业对外担保说明（写明贵单位对外有无对外担保和质押业务，需加盖公章）。</w:t>
      </w:r>
    </w:p>
    <w:p w:rsidR="00D30051" w:rsidRPr="00FF4678" w:rsidRDefault="00120DD2">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b/>
          <w:sz w:val="24"/>
          <w:szCs w:val="24"/>
        </w:rPr>
        <w:t>8</w:t>
      </w:r>
      <w:r w:rsidRPr="00FF4678">
        <w:rPr>
          <w:rFonts w:asciiTheme="minorEastAsia" w:eastAsiaTheme="minorEastAsia" w:hAnsiTheme="minorEastAsia"/>
          <w:b/>
          <w:sz w:val="24"/>
          <w:szCs w:val="24"/>
        </w:rPr>
        <w:t>.2</w:t>
      </w:r>
      <w:r w:rsidR="00422E03" w:rsidRPr="00FF4678">
        <w:rPr>
          <w:rFonts w:asciiTheme="minorEastAsia" w:eastAsiaTheme="minorEastAsia" w:hAnsiTheme="minorEastAsia" w:hint="eastAsia"/>
          <w:b/>
          <w:sz w:val="24"/>
          <w:szCs w:val="24"/>
        </w:rPr>
        <w:t>商务标</w:t>
      </w:r>
      <w:r w:rsidR="00422E03" w:rsidRPr="00FF4678">
        <w:rPr>
          <w:rFonts w:asciiTheme="minorEastAsia" w:eastAsiaTheme="minorEastAsia" w:hAnsiTheme="minorEastAsia" w:hint="eastAsia"/>
          <w:sz w:val="24"/>
          <w:szCs w:val="24"/>
        </w:rPr>
        <w:t>，纸质正本1份，单独密封。</w:t>
      </w:r>
    </w:p>
    <w:p w:rsidR="00D30051" w:rsidRPr="00FF4678" w:rsidRDefault="00422E03" w:rsidP="005C2BAF">
      <w:pPr>
        <w:tabs>
          <w:tab w:val="left" w:pos="454"/>
        </w:tabs>
        <w:adjustRightInd w:val="0"/>
        <w:snapToGrid w:val="0"/>
        <w:spacing w:line="360" w:lineRule="auto"/>
        <w:jc w:val="left"/>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w:t>
      </w:r>
      <w:r w:rsidR="001275AC" w:rsidRPr="00FF4678">
        <w:rPr>
          <w:rFonts w:asciiTheme="minorEastAsia" w:eastAsiaTheme="minorEastAsia" w:hAnsiTheme="minorEastAsia"/>
          <w:sz w:val="24"/>
          <w:szCs w:val="24"/>
        </w:rPr>
        <w:t>2</w:t>
      </w:r>
      <w:r w:rsidRPr="00FF4678">
        <w:rPr>
          <w:rFonts w:asciiTheme="minorEastAsia" w:eastAsiaTheme="minorEastAsia" w:hAnsiTheme="minorEastAsia"/>
          <w:sz w:val="24"/>
          <w:szCs w:val="24"/>
        </w:rPr>
        <w:t>.1</w:t>
      </w:r>
      <w:r w:rsidRPr="00FF4678">
        <w:rPr>
          <w:rFonts w:asciiTheme="minorEastAsia" w:eastAsiaTheme="minorEastAsia" w:hAnsiTheme="minorEastAsia" w:hint="eastAsia"/>
          <w:sz w:val="24"/>
          <w:szCs w:val="24"/>
        </w:rPr>
        <w:t>提供《附件三</w:t>
      </w:r>
      <w:r w:rsidRPr="00FF4678">
        <w:rPr>
          <w:rFonts w:asciiTheme="minorEastAsia" w:eastAsiaTheme="minorEastAsia" w:hAnsiTheme="minorEastAsia"/>
          <w:sz w:val="24"/>
          <w:szCs w:val="24"/>
        </w:rPr>
        <w:t>-</w:t>
      </w:r>
      <w:r w:rsidR="001275AC" w:rsidRPr="00FF4678">
        <w:rPr>
          <w:rFonts w:asciiTheme="minorEastAsia" w:eastAsiaTheme="minorEastAsia" w:hAnsiTheme="minorEastAsia" w:hint="eastAsia"/>
          <w:sz w:val="24"/>
          <w:szCs w:val="24"/>
        </w:rPr>
        <w:t>投标函》，并加盖公章</w:t>
      </w:r>
      <w:r w:rsidRPr="00FF4678">
        <w:rPr>
          <w:rFonts w:asciiTheme="minorEastAsia" w:eastAsiaTheme="minorEastAsia" w:hAnsiTheme="minorEastAsia" w:hint="eastAsia"/>
          <w:sz w:val="24"/>
          <w:szCs w:val="24"/>
        </w:rPr>
        <w:t>。</w:t>
      </w:r>
    </w:p>
    <w:p w:rsidR="00D30051"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w:t>
      </w:r>
      <w:r w:rsidR="001275AC" w:rsidRPr="00FF4678">
        <w:rPr>
          <w:rFonts w:asciiTheme="minorEastAsia" w:eastAsiaTheme="minorEastAsia" w:hAnsiTheme="minorEastAsia"/>
          <w:sz w:val="24"/>
          <w:szCs w:val="24"/>
        </w:rPr>
        <w:t>2</w:t>
      </w:r>
      <w:r w:rsidRPr="00FF4678">
        <w:rPr>
          <w:rFonts w:asciiTheme="minorEastAsia" w:eastAsiaTheme="minorEastAsia" w:hAnsiTheme="minorEastAsia"/>
          <w:sz w:val="24"/>
          <w:szCs w:val="24"/>
        </w:rPr>
        <w:t>.</w:t>
      </w:r>
      <w:r w:rsidR="004029F9" w:rsidRPr="00FF4678">
        <w:rPr>
          <w:rFonts w:asciiTheme="minorEastAsia" w:eastAsiaTheme="minorEastAsia" w:hAnsiTheme="minorEastAsia"/>
          <w:sz w:val="24"/>
          <w:szCs w:val="24"/>
        </w:rPr>
        <w:t>2</w:t>
      </w:r>
      <w:r w:rsidRPr="00FF4678">
        <w:rPr>
          <w:rFonts w:asciiTheme="minorEastAsia" w:eastAsiaTheme="minorEastAsia" w:hAnsiTheme="minorEastAsia" w:hint="eastAsia"/>
          <w:sz w:val="24"/>
          <w:szCs w:val="24"/>
        </w:rPr>
        <w:t>商务如有偏离时，提供《附件</w:t>
      </w:r>
      <w:r w:rsidR="0019782C" w:rsidRPr="00FF4678">
        <w:rPr>
          <w:rFonts w:asciiTheme="minorEastAsia" w:eastAsiaTheme="minorEastAsia" w:hAnsiTheme="minorEastAsia" w:hint="eastAsia"/>
          <w:sz w:val="24"/>
          <w:szCs w:val="24"/>
        </w:rPr>
        <w:t>五</w:t>
      </w:r>
      <w:r w:rsidRPr="00FF4678">
        <w:rPr>
          <w:rFonts w:asciiTheme="minorEastAsia" w:eastAsiaTheme="minorEastAsia" w:hAnsiTheme="minorEastAsia" w:hint="eastAsia"/>
          <w:sz w:val="24"/>
          <w:szCs w:val="24"/>
        </w:rPr>
        <w:t>-商务条款偏离表》，并加盖公章。</w:t>
      </w:r>
    </w:p>
    <w:p w:rsidR="007F5044" w:rsidRPr="00FF4678" w:rsidRDefault="00422E03">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w:t>
      </w:r>
      <w:r w:rsidR="00D66AFF" w:rsidRPr="00FF4678">
        <w:rPr>
          <w:rFonts w:asciiTheme="minorEastAsia" w:eastAsiaTheme="minorEastAsia" w:hAnsiTheme="minorEastAsia"/>
          <w:sz w:val="24"/>
          <w:szCs w:val="24"/>
        </w:rPr>
        <w:t>2</w:t>
      </w:r>
      <w:r w:rsidRPr="00FF4678">
        <w:rPr>
          <w:rFonts w:asciiTheme="minorEastAsia" w:eastAsiaTheme="minorEastAsia" w:hAnsiTheme="minorEastAsia"/>
          <w:sz w:val="24"/>
          <w:szCs w:val="24"/>
        </w:rPr>
        <w:t>.</w:t>
      </w:r>
      <w:r w:rsidR="004029F9" w:rsidRPr="00FF4678">
        <w:rPr>
          <w:rFonts w:asciiTheme="minorEastAsia" w:eastAsiaTheme="minorEastAsia" w:hAnsiTheme="minorEastAsia"/>
          <w:sz w:val="24"/>
          <w:szCs w:val="24"/>
        </w:rPr>
        <w:t>3</w:t>
      </w:r>
      <w:r w:rsidR="007F5044" w:rsidRPr="00FF4678">
        <w:rPr>
          <w:rFonts w:asciiTheme="minorEastAsia" w:eastAsiaTheme="minorEastAsia" w:hAnsiTheme="minorEastAsia" w:hint="eastAsia"/>
          <w:sz w:val="24"/>
          <w:szCs w:val="24"/>
        </w:rPr>
        <w:t>投标人按《附件三-投标函》固定格式报价，不能随意更改格式。招标人不接受任何选择性报价，对投标人的每一种投标方案只允许有一个投标价。所有投标价均以人民币报价。</w:t>
      </w:r>
    </w:p>
    <w:p w:rsidR="008A51EC" w:rsidRPr="00FF4678" w:rsidRDefault="008A51EC">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8</w:t>
      </w:r>
      <w:r w:rsidRPr="00FF4678">
        <w:rPr>
          <w:rFonts w:asciiTheme="minorEastAsia" w:eastAsiaTheme="minorEastAsia" w:hAnsiTheme="minorEastAsia"/>
          <w:sz w:val="24"/>
          <w:szCs w:val="24"/>
        </w:rPr>
        <w:t>.</w:t>
      </w:r>
      <w:r w:rsidR="007F5044" w:rsidRPr="00FF4678">
        <w:rPr>
          <w:rFonts w:asciiTheme="minorEastAsia" w:eastAsiaTheme="minorEastAsia" w:hAnsiTheme="minorEastAsia"/>
          <w:sz w:val="24"/>
          <w:szCs w:val="24"/>
        </w:rPr>
        <w:t>4</w:t>
      </w:r>
      <w:r w:rsidRPr="00FF4678">
        <w:rPr>
          <w:rFonts w:asciiTheme="minorEastAsia" w:eastAsiaTheme="minorEastAsia" w:hAnsiTheme="minorEastAsia" w:hint="eastAsia"/>
          <w:b/>
          <w:sz w:val="24"/>
          <w:szCs w:val="24"/>
        </w:rPr>
        <w:t>电子版</w:t>
      </w:r>
      <w:r w:rsidR="007F5044" w:rsidRPr="00FF4678">
        <w:rPr>
          <w:rFonts w:asciiTheme="minorEastAsia" w:eastAsiaTheme="minorEastAsia" w:hAnsiTheme="minorEastAsia" w:hint="eastAsia"/>
          <w:b/>
          <w:sz w:val="24"/>
          <w:szCs w:val="24"/>
        </w:rPr>
        <w:t>：</w:t>
      </w:r>
      <w:r w:rsidRPr="00FF4678">
        <w:rPr>
          <w:rFonts w:asciiTheme="minorEastAsia" w:eastAsiaTheme="minorEastAsia" w:hAnsiTheme="minorEastAsia" w:hint="eastAsia"/>
          <w:sz w:val="24"/>
          <w:szCs w:val="24"/>
        </w:rPr>
        <w:t>资质标、商务</w:t>
      </w:r>
      <w:proofErr w:type="gramStart"/>
      <w:r w:rsidRPr="00FF4678">
        <w:rPr>
          <w:rFonts w:asciiTheme="minorEastAsia" w:eastAsiaTheme="minorEastAsia" w:hAnsiTheme="minorEastAsia" w:hint="eastAsia"/>
          <w:sz w:val="24"/>
          <w:szCs w:val="24"/>
        </w:rPr>
        <w:t>标提供</w:t>
      </w:r>
      <w:proofErr w:type="gramEnd"/>
      <w:r w:rsidRPr="00FF4678">
        <w:rPr>
          <w:rFonts w:asciiTheme="minorEastAsia" w:eastAsiaTheme="minorEastAsia" w:hAnsiTheme="minorEastAsia"/>
          <w:sz w:val="24"/>
          <w:szCs w:val="24"/>
        </w:rPr>
        <w:t>PDF</w:t>
      </w:r>
      <w:r w:rsidRPr="00FF4678">
        <w:rPr>
          <w:rFonts w:asciiTheme="minorEastAsia" w:eastAsiaTheme="minorEastAsia" w:hAnsiTheme="minorEastAsia" w:hint="eastAsia"/>
          <w:sz w:val="24"/>
          <w:szCs w:val="24"/>
        </w:rPr>
        <w:t>电子版，U盘装载，密封投标。</w:t>
      </w:r>
    </w:p>
    <w:p w:rsidR="00D30051" w:rsidRPr="00FF4678" w:rsidRDefault="00422E03">
      <w:pPr>
        <w:tabs>
          <w:tab w:val="left" w:pos="454"/>
        </w:tabs>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九、</w:t>
      </w:r>
      <w:r w:rsidRPr="00FF4678">
        <w:rPr>
          <w:rFonts w:asciiTheme="minorEastAsia" w:eastAsiaTheme="minorEastAsia" w:hAnsiTheme="minorEastAsia"/>
          <w:b/>
          <w:sz w:val="24"/>
          <w:szCs w:val="24"/>
        </w:rPr>
        <w:t>付款方式、周期</w:t>
      </w:r>
    </w:p>
    <w:p w:rsidR="00EE5E1F" w:rsidRPr="00FF4678" w:rsidRDefault="00422E03" w:rsidP="00EE5E1F">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1</w:t>
      </w:r>
      <w:r w:rsidRPr="00FF4678">
        <w:rPr>
          <w:rFonts w:asciiTheme="minorEastAsia" w:eastAsiaTheme="minorEastAsia" w:hAnsiTheme="minorEastAsia"/>
          <w:sz w:val="24"/>
          <w:szCs w:val="24"/>
        </w:rPr>
        <w:t>0.1</w:t>
      </w:r>
      <w:r w:rsidR="0019782C" w:rsidRPr="00FF4678">
        <w:rPr>
          <w:rFonts w:asciiTheme="minorEastAsia" w:eastAsiaTheme="minorEastAsia" w:hAnsiTheme="minorEastAsia" w:hint="eastAsia"/>
          <w:sz w:val="24"/>
          <w:szCs w:val="24"/>
        </w:rPr>
        <w:t>付款方式：</w:t>
      </w:r>
      <w:r w:rsidR="00EE5E1F" w:rsidRPr="00FF4678">
        <w:rPr>
          <w:rFonts w:asciiTheme="minorEastAsia" w:eastAsiaTheme="minorEastAsia" w:hAnsiTheme="minorEastAsia" w:hint="eastAsia"/>
          <w:sz w:val="24"/>
          <w:szCs w:val="24"/>
        </w:rPr>
        <w:t>半年期商业汇票。</w:t>
      </w:r>
    </w:p>
    <w:p w:rsidR="006F093F" w:rsidRPr="00FF4678" w:rsidRDefault="006F093F" w:rsidP="00EE5E1F">
      <w:pPr>
        <w:tabs>
          <w:tab w:val="left" w:pos="454"/>
        </w:tabs>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1</w:t>
      </w:r>
      <w:r w:rsidRPr="00FF4678">
        <w:rPr>
          <w:rFonts w:asciiTheme="minorEastAsia" w:eastAsiaTheme="minorEastAsia" w:hAnsiTheme="minorEastAsia"/>
          <w:sz w:val="24"/>
          <w:szCs w:val="24"/>
        </w:rPr>
        <w:t>0.2</w:t>
      </w:r>
      <w:r w:rsidRPr="00FF4678">
        <w:rPr>
          <w:rFonts w:asciiTheme="minorEastAsia" w:eastAsiaTheme="minorEastAsia" w:hAnsiTheme="minorEastAsia" w:hint="eastAsia"/>
          <w:sz w:val="24"/>
          <w:szCs w:val="24"/>
        </w:rPr>
        <w:t>付款时间：按</w:t>
      </w:r>
      <w:r w:rsidR="00573BA0" w:rsidRPr="00FF4678">
        <w:rPr>
          <w:rFonts w:asciiTheme="minorEastAsia" w:eastAsiaTheme="minorEastAsia" w:hAnsiTheme="minorEastAsia" w:hint="eastAsia"/>
          <w:sz w:val="24"/>
          <w:szCs w:val="24"/>
        </w:rPr>
        <w:t>月度</w:t>
      </w:r>
      <w:r w:rsidRPr="00FF4678">
        <w:rPr>
          <w:rFonts w:asciiTheme="minorEastAsia" w:eastAsiaTheme="minorEastAsia" w:hAnsiTheme="minorEastAsia" w:hint="eastAsia"/>
          <w:sz w:val="24"/>
          <w:szCs w:val="24"/>
        </w:rPr>
        <w:t>分批结算，</w:t>
      </w:r>
      <w:r w:rsidR="00573BA0" w:rsidRPr="00FF4678">
        <w:rPr>
          <w:rFonts w:asciiTheme="minorEastAsia" w:eastAsiaTheme="minorEastAsia" w:hAnsiTheme="minorEastAsia" w:hint="eastAsia"/>
          <w:sz w:val="24"/>
          <w:szCs w:val="24"/>
        </w:rPr>
        <w:t>每月</w:t>
      </w:r>
      <w:r w:rsidRPr="00FF4678">
        <w:rPr>
          <w:rFonts w:asciiTheme="minorEastAsia" w:eastAsiaTheme="minorEastAsia" w:hAnsiTheme="minorEastAsia" w:hint="eastAsia"/>
          <w:sz w:val="24"/>
          <w:szCs w:val="24"/>
        </w:rPr>
        <w:t>订单达到验收条件后，中标人按照相应验收金额开具增值税专用发票到招标人财务挂账，招标人</w:t>
      </w:r>
      <w:r w:rsidRPr="00FF4678">
        <w:rPr>
          <w:rFonts w:asciiTheme="minorEastAsia" w:eastAsiaTheme="minorEastAsia" w:hAnsiTheme="minorEastAsia" w:hint="eastAsia"/>
          <w:b/>
          <w:sz w:val="24"/>
          <w:szCs w:val="24"/>
        </w:rPr>
        <w:t>挂账次月</w:t>
      </w:r>
      <w:r w:rsidRPr="00FF4678">
        <w:rPr>
          <w:rFonts w:asciiTheme="minorEastAsia" w:eastAsiaTheme="minorEastAsia" w:hAnsiTheme="minorEastAsia" w:hint="eastAsia"/>
          <w:sz w:val="24"/>
          <w:szCs w:val="24"/>
        </w:rPr>
        <w:t>支付相应验收金额的合同款项</w:t>
      </w:r>
      <w:r w:rsidR="00C74A7B" w:rsidRPr="00FF4678">
        <w:rPr>
          <w:rFonts w:asciiTheme="minorEastAsia" w:eastAsiaTheme="minorEastAsia" w:hAnsiTheme="minorEastAsia" w:hint="eastAsia"/>
          <w:sz w:val="24"/>
          <w:szCs w:val="24"/>
        </w:rPr>
        <w:t>。</w:t>
      </w:r>
    </w:p>
    <w:p w:rsidR="00D30051" w:rsidRPr="00FF4678" w:rsidRDefault="00422E03" w:rsidP="0012683A">
      <w:pPr>
        <w:tabs>
          <w:tab w:val="left" w:pos="454"/>
        </w:tabs>
        <w:adjustRightInd w:val="0"/>
        <w:snapToGrid w:val="0"/>
        <w:spacing w:beforeLines="50" w:before="120"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十、</w:t>
      </w:r>
      <w:r w:rsidRPr="00FF4678">
        <w:rPr>
          <w:rFonts w:asciiTheme="minorEastAsia" w:eastAsiaTheme="minorEastAsia" w:hAnsiTheme="minorEastAsia"/>
          <w:b/>
          <w:sz w:val="24"/>
          <w:szCs w:val="24"/>
        </w:rPr>
        <w:t>中标</w:t>
      </w:r>
    </w:p>
    <w:p w:rsidR="00D30051" w:rsidRPr="00FF4678" w:rsidRDefault="00422E03">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1</w:t>
      </w:r>
      <w:r w:rsidR="00C74A7B" w:rsidRPr="00FF4678">
        <w:rPr>
          <w:rFonts w:asciiTheme="minorEastAsia" w:eastAsiaTheme="minorEastAsia" w:hAnsiTheme="minorEastAsia"/>
          <w:sz w:val="24"/>
          <w:szCs w:val="24"/>
        </w:rPr>
        <w:t>0</w:t>
      </w:r>
      <w:r w:rsidRPr="00FF4678">
        <w:rPr>
          <w:rFonts w:asciiTheme="minorEastAsia" w:eastAsiaTheme="minorEastAsia" w:hAnsiTheme="minorEastAsia"/>
          <w:sz w:val="24"/>
          <w:szCs w:val="24"/>
        </w:rPr>
        <w:t>.1评标定标后，招标人将以邮件或电话通知的形式通知中标</w:t>
      </w:r>
      <w:r w:rsidRPr="00FF4678">
        <w:rPr>
          <w:rFonts w:asciiTheme="minorEastAsia" w:eastAsiaTheme="minorEastAsia" w:hAnsiTheme="minorEastAsia" w:hint="eastAsia"/>
          <w:sz w:val="24"/>
          <w:szCs w:val="24"/>
        </w:rPr>
        <w:t>单位。</w:t>
      </w:r>
    </w:p>
    <w:p w:rsidR="00D30051" w:rsidRPr="00FF4678" w:rsidRDefault="00422E03">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sz w:val="24"/>
          <w:szCs w:val="24"/>
        </w:rPr>
        <w:t>1</w:t>
      </w:r>
      <w:r w:rsidR="00C74A7B" w:rsidRPr="00FF4678">
        <w:rPr>
          <w:rFonts w:asciiTheme="minorEastAsia" w:eastAsiaTheme="minorEastAsia" w:hAnsiTheme="minorEastAsia"/>
          <w:sz w:val="24"/>
          <w:szCs w:val="24"/>
        </w:rPr>
        <w:t>0</w:t>
      </w:r>
      <w:r w:rsidRPr="00FF4678">
        <w:rPr>
          <w:rFonts w:asciiTheme="minorEastAsia" w:eastAsiaTheme="minorEastAsia" w:hAnsiTheme="minorEastAsia"/>
          <w:sz w:val="24"/>
          <w:szCs w:val="24"/>
        </w:rPr>
        <w:t>.2</w:t>
      </w:r>
      <w:r w:rsidRPr="00FF4678">
        <w:rPr>
          <w:rFonts w:asciiTheme="minorEastAsia" w:eastAsiaTheme="minorEastAsia" w:hAnsiTheme="minorEastAsia" w:hint="eastAsia"/>
          <w:sz w:val="24"/>
          <w:szCs w:val="24"/>
        </w:rPr>
        <w:t>中标人收到中标通知后，应在30个工作日内与招标人签订合同，中标人无正当理由不与招</w:t>
      </w:r>
      <w:r w:rsidRPr="00FF4678">
        <w:rPr>
          <w:rFonts w:asciiTheme="minorEastAsia" w:eastAsiaTheme="minorEastAsia" w:hAnsiTheme="minorEastAsia" w:hint="eastAsia"/>
          <w:sz w:val="24"/>
          <w:szCs w:val="24"/>
        </w:rPr>
        <w:lastRenderedPageBreak/>
        <w:t>标人订立合同，或在签订合同时向招标人提出附加条件，取消其中标资格</w:t>
      </w:r>
      <w:r w:rsidRPr="00FF4678">
        <w:rPr>
          <w:rFonts w:asciiTheme="minorEastAsia" w:eastAsiaTheme="minorEastAsia" w:hAnsiTheme="minorEastAsia"/>
          <w:sz w:val="24"/>
          <w:szCs w:val="24"/>
        </w:rPr>
        <w:t>。</w:t>
      </w:r>
    </w:p>
    <w:p w:rsidR="00D30051" w:rsidRPr="00FF4678" w:rsidRDefault="00422E03">
      <w:pPr>
        <w:adjustRightInd w:val="0"/>
        <w:snapToGrid w:val="0"/>
        <w:spacing w:line="360" w:lineRule="auto"/>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十</w:t>
      </w:r>
      <w:r w:rsidR="00C74A7B" w:rsidRPr="00FF4678">
        <w:rPr>
          <w:rFonts w:asciiTheme="minorEastAsia" w:eastAsiaTheme="minorEastAsia" w:hAnsiTheme="minorEastAsia" w:hint="eastAsia"/>
          <w:b/>
          <w:sz w:val="24"/>
          <w:szCs w:val="24"/>
        </w:rPr>
        <w:t>一</w:t>
      </w:r>
      <w:r w:rsidRPr="00FF4678">
        <w:rPr>
          <w:rFonts w:asciiTheme="minorEastAsia" w:eastAsiaTheme="minorEastAsia" w:hAnsiTheme="minorEastAsia" w:hint="eastAsia"/>
          <w:b/>
          <w:sz w:val="24"/>
          <w:szCs w:val="24"/>
        </w:rPr>
        <w:t>、中标人瑕疵滞后发现的处理原则</w:t>
      </w:r>
    </w:p>
    <w:p w:rsidR="00D30051" w:rsidRPr="00FF4678" w:rsidRDefault="00422E03">
      <w:pPr>
        <w:adjustRightInd w:val="0"/>
        <w:snapToGrid w:val="0"/>
        <w:spacing w:line="360" w:lineRule="auto"/>
        <w:ind w:firstLineChars="200" w:firstLine="482"/>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rsidR="00D30051" w:rsidRPr="00FF4678" w:rsidRDefault="00422E03">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十</w:t>
      </w:r>
      <w:r w:rsidR="00C74A7B" w:rsidRPr="00FF4678">
        <w:rPr>
          <w:rFonts w:asciiTheme="minorEastAsia" w:eastAsiaTheme="minorEastAsia" w:hAnsiTheme="minorEastAsia" w:hint="eastAsia"/>
          <w:b/>
          <w:sz w:val="24"/>
          <w:szCs w:val="24"/>
        </w:rPr>
        <w:t>二</w:t>
      </w:r>
      <w:r w:rsidRPr="00FF4678">
        <w:rPr>
          <w:rFonts w:asciiTheme="minorEastAsia" w:eastAsiaTheme="minorEastAsia" w:hAnsiTheme="minorEastAsia" w:hint="eastAsia"/>
          <w:b/>
          <w:sz w:val="24"/>
          <w:szCs w:val="24"/>
        </w:rPr>
        <w:t>、废标</w:t>
      </w:r>
    </w:p>
    <w:p w:rsidR="00D30051" w:rsidRPr="00FF4678" w:rsidRDefault="00422E03">
      <w:pPr>
        <w:adjustRightInd w:val="0"/>
        <w:snapToGrid w:val="0"/>
        <w:spacing w:line="360" w:lineRule="auto"/>
        <w:ind w:firstLineChars="200" w:firstLine="482"/>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D30051" w:rsidRPr="00FF4678" w:rsidRDefault="00422E03">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w:t>
      </w:r>
      <w:r w:rsidR="00FD4F2F" w:rsidRPr="00FF4678">
        <w:rPr>
          <w:rFonts w:asciiTheme="minorEastAsia" w:eastAsiaTheme="minorEastAsia" w:hAnsiTheme="minorEastAsia"/>
          <w:b/>
          <w:sz w:val="24"/>
          <w:szCs w:val="24"/>
        </w:rPr>
        <w:t>2</w:t>
      </w:r>
      <w:r w:rsidRPr="00FF4678">
        <w:rPr>
          <w:rFonts w:asciiTheme="minorEastAsia" w:eastAsiaTheme="minorEastAsia" w:hAnsiTheme="minorEastAsia" w:hint="eastAsia"/>
          <w:b/>
          <w:sz w:val="24"/>
          <w:szCs w:val="24"/>
        </w:rPr>
        <w:t>.1投标人提供的有关资格、资质证明文件不合格、不真实或提供虚假投标材料；</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.2投标人在报价有效期内撤回投标；</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.3在整个评标过程中，投标人有企图影响评标结果公正性的任何活动；</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.4投标人以任何方式诋毁其他投标人；</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.5投标人串通投标；</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.6以他人名义投标或者以其他方式弄虚作假，骗取中标的；</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.7投标人负责人为同一人或者存在控股、管理关系的不同单位；</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.8被其他投标人举报经查实属实的；</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.9法律、法规规定的其他情况。</w:t>
      </w:r>
    </w:p>
    <w:p w:rsidR="00D30051" w:rsidRPr="00FF4678" w:rsidRDefault="00422E03">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出现下列情形之一，招标人有权否决所有投标人的投标，并终止招标</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.10出现影响采购公正的违法、违规行为的；</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.11评标委员会经评审，认为所有投标都不符合招标文件要求的；</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.1</w:t>
      </w:r>
      <w:r w:rsidR="00422E03" w:rsidRPr="00FF4678">
        <w:rPr>
          <w:rFonts w:asciiTheme="minorEastAsia" w:eastAsiaTheme="minorEastAsia" w:hAnsiTheme="minorEastAsia"/>
          <w:b/>
          <w:sz w:val="24"/>
          <w:szCs w:val="24"/>
        </w:rPr>
        <w:t>2</w:t>
      </w:r>
      <w:r w:rsidR="00422E03" w:rsidRPr="00FF4678">
        <w:rPr>
          <w:rFonts w:asciiTheme="minorEastAsia" w:eastAsiaTheme="minorEastAsia" w:hAnsiTheme="minorEastAsia" w:hint="eastAsia"/>
          <w:b/>
          <w:sz w:val="24"/>
          <w:szCs w:val="24"/>
        </w:rPr>
        <w:t>因重大变故，采购任务取消的；</w:t>
      </w:r>
    </w:p>
    <w:p w:rsidR="00D30051" w:rsidRPr="00FF4678" w:rsidRDefault="00FD4F2F">
      <w:pPr>
        <w:adjustRightInd w:val="0"/>
        <w:snapToGrid w:val="0"/>
        <w:spacing w:line="360" w:lineRule="auto"/>
        <w:jc w:val="left"/>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12</w:t>
      </w:r>
      <w:r w:rsidR="00422E03" w:rsidRPr="00FF4678">
        <w:rPr>
          <w:rFonts w:asciiTheme="minorEastAsia" w:eastAsiaTheme="minorEastAsia" w:hAnsiTheme="minorEastAsia" w:hint="eastAsia"/>
          <w:b/>
          <w:sz w:val="24"/>
          <w:szCs w:val="24"/>
        </w:rPr>
        <w:t>.</w:t>
      </w:r>
      <w:r w:rsidRPr="00FF4678">
        <w:rPr>
          <w:rFonts w:asciiTheme="minorEastAsia" w:eastAsiaTheme="minorEastAsia" w:hAnsiTheme="minorEastAsia" w:hint="eastAsia"/>
          <w:b/>
          <w:sz w:val="24"/>
          <w:szCs w:val="24"/>
        </w:rPr>
        <w:t>1</w:t>
      </w:r>
      <w:r w:rsidRPr="00FF4678">
        <w:rPr>
          <w:rFonts w:asciiTheme="minorEastAsia" w:eastAsiaTheme="minorEastAsia" w:hAnsiTheme="minorEastAsia"/>
          <w:b/>
          <w:sz w:val="24"/>
          <w:szCs w:val="24"/>
        </w:rPr>
        <w:t>3</w:t>
      </w:r>
      <w:r w:rsidR="00422E03" w:rsidRPr="00FF4678">
        <w:rPr>
          <w:rFonts w:asciiTheme="minorEastAsia" w:eastAsiaTheme="minorEastAsia" w:hAnsiTheme="minorEastAsia" w:hint="eastAsia"/>
          <w:b/>
          <w:sz w:val="24"/>
          <w:szCs w:val="24"/>
        </w:rPr>
        <w:t>评标委员会认为应当终止招标的其他情形。 </w:t>
      </w:r>
    </w:p>
    <w:p w:rsidR="00D30051" w:rsidRPr="00FF4678" w:rsidRDefault="00422E03">
      <w:pPr>
        <w:adjustRightInd w:val="0"/>
        <w:snapToGrid w:val="0"/>
        <w:spacing w:line="360" w:lineRule="auto"/>
        <w:jc w:val="left"/>
        <w:rPr>
          <w:rFonts w:asciiTheme="minorEastAsia" w:eastAsiaTheme="minorEastAsia" w:hAnsiTheme="minorEastAsia"/>
          <w:sz w:val="24"/>
          <w:szCs w:val="24"/>
        </w:rPr>
      </w:pPr>
      <w:r w:rsidRPr="00FF4678">
        <w:rPr>
          <w:rFonts w:asciiTheme="minorEastAsia" w:eastAsiaTheme="minorEastAsia" w:hAnsiTheme="minorEastAsia" w:hint="eastAsia"/>
          <w:b/>
          <w:sz w:val="24"/>
          <w:szCs w:val="24"/>
        </w:rPr>
        <w:t>十</w:t>
      </w:r>
      <w:r w:rsidR="00FD4F2F" w:rsidRPr="00FF4678">
        <w:rPr>
          <w:rFonts w:asciiTheme="minorEastAsia" w:eastAsiaTheme="minorEastAsia" w:hAnsiTheme="minorEastAsia" w:hint="eastAsia"/>
          <w:b/>
          <w:sz w:val="24"/>
          <w:szCs w:val="24"/>
        </w:rPr>
        <w:t>三</w:t>
      </w:r>
      <w:r w:rsidRPr="00FF4678">
        <w:rPr>
          <w:rFonts w:asciiTheme="minorEastAsia" w:eastAsiaTheme="minorEastAsia" w:hAnsiTheme="minorEastAsia" w:hint="eastAsia"/>
          <w:b/>
          <w:sz w:val="24"/>
          <w:szCs w:val="24"/>
        </w:rPr>
        <w:t>、解释权</w:t>
      </w:r>
    </w:p>
    <w:p w:rsidR="00D30051" w:rsidRPr="00FF4678" w:rsidRDefault="00422E03">
      <w:pPr>
        <w:adjustRightInd w:val="0"/>
        <w:snapToGrid w:val="0"/>
        <w:spacing w:line="360" w:lineRule="auto"/>
        <w:ind w:firstLineChars="200" w:firstLine="480"/>
        <w:jc w:val="left"/>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本招标文件的最终解释权归招标人，当对一个问题有多种解释时以招标人的书面解释为准。招标文件未做明示，而又有相关法律、法规规定的，招标人对此所做解释以相关的法律、法规规定为依据。</w:t>
      </w:r>
    </w:p>
    <w:p w:rsidR="00D30051" w:rsidRPr="00FF4678" w:rsidRDefault="00D30051">
      <w:pPr>
        <w:adjustRightInd w:val="0"/>
        <w:snapToGrid w:val="0"/>
        <w:spacing w:line="360" w:lineRule="auto"/>
        <w:outlineLvl w:val="1"/>
        <w:rPr>
          <w:rFonts w:asciiTheme="minorEastAsia" w:eastAsiaTheme="minorEastAsia" w:hAnsiTheme="minorEastAsia"/>
          <w:b/>
          <w:sz w:val="24"/>
          <w:szCs w:val="24"/>
        </w:rPr>
      </w:pPr>
    </w:p>
    <w:p w:rsidR="00750CFB" w:rsidRPr="00FF4678" w:rsidRDefault="00750CFB">
      <w:pPr>
        <w:adjustRightInd w:val="0"/>
        <w:snapToGrid w:val="0"/>
        <w:spacing w:line="360" w:lineRule="auto"/>
        <w:outlineLvl w:val="1"/>
        <w:rPr>
          <w:rFonts w:asciiTheme="minorEastAsia" w:eastAsiaTheme="minorEastAsia" w:hAnsiTheme="minorEastAsia"/>
          <w:b/>
          <w:sz w:val="24"/>
          <w:szCs w:val="24"/>
        </w:rPr>
      </w:pPr>
    </w:p>
    <w:p w:rsidR="00D546A8" w:rsidRPr="00FF4678" w:rsidRDefault="00D546A8">
      <w:pPr>
        <w:adjustRightInd w:val="0"/>
        <w:snapToGrid w:val="0"/>
        <w:spacing w:line="360" w:lineRule="auto"/>
        <w:outlineLvl w:val="1"/>
        <w:rPr>
          <w:rFonts w:asciiTheme="minorEastAsia" w:eastAsiaTheme="minorEastAsia" w:hAnsiTheme="minorEastAsia"/>
          <w:b/>
          <w:sz w:val="24"/>
          <w:szCs w:val="24"/>
        </w:rPr>
      </w:pPr>
    </w:p>
    <w:p w:rsidR="00D30051" w:rsidRPr="00FF4678" w:rsidRDefault="00422E03">
      <w:pPr>
        <w:adjustRightInd w:val="0"/>
        <w:snapToGrid w:val="0"/>
        <w:spacing w:line="360" w:lineRule="auto"/>
        <w:outlineLvl w:val="1"/>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附件一  法定代表人身份证明书</w:t>
      </w:r>
    </w:p>
    <w:p w:rsidR="00D30051" w:rsidRPr="00FF4678" w:rsidRDefault="00D30051">
      <w:pPr>
        <w:adjustRightInd w:val="0"/>
        <w:snapToGrid w:val="0"/>
        <w:spacing w:line="360" w:lineRule="auto"/>
        <w:jc w:val="left"/>
        <w:rPr>
          <w:rFonts w:asciiTheme="minorEastAsia" w:eastAsiaTheme="minorEastAsia" w:hAnsiTheme="minorEastAsia"/>
          <w:b/>
          <w:sz w:val="24"/>
          <w:szCs w:val="24"/>
        </w:rPr>
      </w:pPr>
    </w:p>
    <w:p w:rsidR="00D30051" w:rsidRPr="00FF4678" w:rsidRDefault="00422E03">
      <w:pPr>
        <w:adjustRightInd w:val="0"/>
        <w:snapToGrid w:val="0"/>
        <w:spacing w:line="360" w:lineRule="auto"/>
        <w:jc w:val="center"/>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法定代表人身份证明书</w:t>
      </w:r>
    </w:p>
    <w:p w:rsidR="00D30051" w:rsidRPr="00FF4678" w:rsidRDefault="00D30051">
      <w:pPr>
        <w:adjustRightInd w:val="0"/>
        <w:snapToGrid w:val="0"/>
        <w:spacing w:line="360" w:lineRule="auto"/>
        <w:jc w:val="center"/>
        <w:rPr>
          <w:rFonts w:asciiTheme="minorEastAsia" w:eastAsiaTheme="minorEastAsia" w:hAnsiTheme="minorEastAsia"/>
          <w:b/>
          <w:sz w:val="24"/>
          <w:szCs w:val="24"/>
        </w:rPr>
      </w:pPr>
    </w:p>
    <w:p w:rsidR="00D30051" w:rsidRPr="00FF4678" w:rsidRDefault="00422E03">
      <w:pPr>
        <w:adjustRightInd w:val="0"/>
        <w:snapToGrid w:val="0"/>
        <w:spacing w:line="360" w:lineRule="auto"/>
        <w:jc w:val="left"/>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 xml:space="preserve">     </w:t>
      </w:r>
    </w:p>
    <w:p w:rsidR="00D30051" w:rsidRPr="00FF4678" w:rsidRDefault="00422E03">
      <w:pPr>
        <w:adjustRightInd w:val="0"/>
        <w:snapToGrid w:val="0"/>
        <w:spacing w:line="360" w:lineRule="auto"/>
        <w:jc w:val="left"/>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 xml:space="preserve"> </w:t>
      </w:r>
      <w:r w:rsidRPr="00FF4678">
        <w:rPr>
          <w:rFonts w:asciiTheme="minorEastAsia" w:eastAsiaTheme="minorEastAsia" w:hAnsiTheme="minorEastAsia" w:hint="eastAsia"/>
          <w:sz w:val="24"/>
          <w:szCs w:val="24"/>
          <w:u w:val="single"/>
        </w:rPr>
        <w:t xml:space="preserve">         </w:t>
      </w:r>
      <w:r w:rsidRPr="00FF4678">
        <w:rPr>
          <w:rFonts w:asciiTheme="minorEastAsia" w:eastAsiaTheme="minorEastAsia" w:hAnsiTheme="minorEastAsia" w:hint="eastAsia"/>
          <w:sz w:val="24"/>
          <w:szCs w:val="24"/>
        </w:rPr>
        <w:t>同志，在我单位担任</w:t>
      </w:r>
      <w:r w:rsidRPr="00FF4678">
        <w:rPr>
          <w:rFonts w:asciiTheme="minorEastAsia" w:eastAsiaTheme="minorEastAsia" w:hAnsiTheme="minorEastAsia" w:hint="eastAsia"/>
          <w:sz w:val="24"/>
          <w:szCs w:val="24"/>
          <w:u w:val="single"/>
        </w:rPr>
        <w:t xml:space="preserve">               </w:t>
      </w:r>
      <w:r w:rsidRPr="00FF4678">
        <w:rPr>
          <w:rFonts w:asciiTheme="minorEastAsia" w:eastAsiaTheme="minorEastAsia" w:hAnsiTheme="minorEastAsia" w:hint="eastAsia"/>
          <w:sz w:val="24"/>
          <w:szCs w:val="24"/>
        </w:rPr>
        <w:t>职务，特此证明。</w:t>
      </w:r>
    </w:p>
    <w:p w:rsidR="00D30051" w:rsidRPr="00FF4678" w:rsidRDefault="00422E03">
      <w:pPr>
        <w:adjustRightInd w:val="0"/>
        <w:snapToGrid w:val="0"/>
        <w:spacing w:line="360" w:lineRule="auto"/>
        <w:jc w:val="left"/>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 xml:space="preserve"> </w:t>
      </w: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422E03">
      <w:pPr>
        <w:adjustRightInd w:val="0"/>
        <w:snapToGrid w:val="0"/>
        <w:spacing w:line="360" w:lineRule="auto"/>
        <w:jc w:val="left"/>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法定代表人身份证复印件粘贴如下：</w:t>
      </w: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D30051">
      <w:pPr>
        <w:adjustRightInd w:val="0"/>
        <w:snapToGrid w:val="0"/>
        <w:spacing w:line="360" w:lineRule="auto"/>
        <w:jc w:val="left"/>
        <w:rPr>
          <w:rFonts w:asciiTheme="minorEastAsia" w:eastAsiaTheme="minorEastAsia" w:hAnsiTheme="minorEastAsia"/>
          <w:sz w:val="24"/>
          <w:szCs w:val="24"/>
        </w:rPr>
      </w:pPr>
    </w:p>
    <w:p w:rsidR="00D30051" w:rsidRPr="00FF4678" w:rsidRDefault="00422E03">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 xml:space="preserve">投标单位（盖章）：                       </w:t>
      </w:r>
    </w:p>
    <w:p w:rsidR="00D30051" w:rsidRPr="00FF4678" w:rsidRDefault="00422E03">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 xml:space="preserve"> </w:t>
      </w:r>
    </w:p>
    <w:p w:rsidR="00D30051" w:rsidRPr="00FF4678" w:rsidRDefault="00422E03">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 xml:space="preserve">法定代表人（签字）：                          </w:t>
      </w:r>
    </w:p>
    <w:p w:rsidR="00D30051" w:rsidRPr="00FF4678" w:rsidRDefault="00D30051">
      <w:pPr>
        <w:adjustRightInd w:val="0"/>
        <w:snapToGrid w:val="0"/>
        <w:spacing w:line="360" w:lineRule="auto"/>
        <w:rPr>
          <w:rFonts w:asciiTheme="minorEastAsia" w:eastAsiaTheme="minorEastAsia" w:hAnsiTheme="minorEastAsia"/>
          <w:sz w:val="24"/>
          <w:szCs w:val="24"/>
        </w:rPr>
      </w:pPr>
    </w:p>
    <w:p w:rsidR="00D30051" w:rsidRPr="00FF4678" w:rsidRDefault="00422E03">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日期：   年  月  日</w:t>
      </w:r>
    </w:p>
    <w:p w:rsidR="00D30051" w:rsidRPr="00FF4678" w:rsidRDefault="00D30051">
      <w:pPr>
        <w:adjustRightInd w:val="0"/>
        <w:snapToGrid w:val="0"/>
        <w:spacing w:line="360" w:lineRule="auto"/>
        <w:jc w:val="left"/>
        <w:rPr>
          <w:rFonts w:asciiTheme="minorEastAsia" w:eastAsiaTheme="minorEastAsia" w:hAnsiTheme="minorEastAsia"/>
          <w:b/>
          <w:sz w:val="24"/>
          <w:szCs w:val="24"/>
        </w:rPr>
      </w:pPr>
    </w:p>
    <w:p w:rsidR="00D30051" w:rsidRPr="00FF4678" w:rsidRDefault="00D30051">
      <w:pPr>
        <w:adjustRightInd w:val="0"/>
        <w:snapToGrid w:val="0"/>
        <w:spacing w:line="360" w:lineRule="auto"/>
        <w:rPr>
          <w:rFonts w:asciiTheme="minorEastAsia" w:eastAsiaTheme="minorEastAsia" w:hAnsiTheme="minorEastAsia"/>
          <w:b/>
          <w:sz w:val="24"/>
          <w:szCs w:val="24"/>
        </w:rPr>
      </w:pPr>
    </w:p>
    <w:p w:rsidR="00D30051" w:rsidRPr="00FF4678" w:rsidRDefault="00D30051">
      <w:pPr>
        <w:adjustRightInd w:val="0"/>
        <w:snapToGrid w:val="0"/>
        <w:spacing w:line="360" w:lineRule="auto"/>
        <w:rPr>
          <w:rFonts w:asciiTheme="minorEastAsia" w:eastAsiaTheme="minorEastAsia" w:hAnsiTheme="minorEastAsia"/>
          <w:b/>
          <w:sz w:val="24"/>
          <w:szCs w:val="24"/>
        </w:rPr>
      </w:pPr>
    </w:p>
    <w:p w:rsidR="00D30051" w:rsidRPr="00FF4678" w:rsidRDefault="00D30051">
      <w:pPr>
        <w:adjustRightInd w:val="0"/>
        <w:snapToGrid w:val="0"/>
        <w:spacing w:line="360" w:lineRule="auto"/>
        <w:rPr>
          <w:rFonts w:asciiTheme="minorEastAsia" w:eastAsiaTheme="minorEastAsia" w:hAnsiTheme="minorEastAsia"/>
          <w:b/>
          <w:sz w:val="24"/>
          <w:szCs w:val="24"/>
        </w:rPr>
      </w:pPr>
    </w:p>
    <w:p w:rsidR="00D30051" w:rsidRPr="00FF4678" w:rsidRDefault="00D30051">
      <w:pPr>
        <w:adjustRightInd w:val="0"/>
        <w:snapToGrid w:val="0"/>
        <w:spacing w:line="360" w:lineRule="auto"/>
        <w:rPr>
          <w:rFonts w:asciiTheme="minorEastAsia" w:eastAsiaTheme="minorEastAsia" w:hAnsiTheme="minorEastAsia"/>
          <w:b/>
          <w:sz w:val="24"/>
          <w:szCs w:val="24"/>
        </w:rPr>
      </w:pPr>
    </w:p>
    <w:p w:rsidR="00D30051" w:rsidRPr="00FF4678" w:rsidRDefault="00D30051">
      <w:pPr>
        <w:adjustRightInd w:val="0"/>
        <w:snapToGrid w:val="0"/>
        <w:spacing w:line="360" w:lineRule="auto"/>
        <w:rPr>
          <w:rFonts w:asciiTheme="minorEastAsia" w:eastAsiaTheme="minorEastAsia" w:hAnsiTheme="minorEastAsia"/>
          <w:b/>
          <w:sz w:val="24"/>
          <w:szCs w:val="24"/>
        </w:rPr>
      </w:pPr>
    </w:p>
    <w:p w:rsidR="00D30051" w:rsidRPr="00FF4678" w:rsidRDefault="00D30051">
      <w:pPr>
        <w:adjustRightInd w:val="0"/>
        <w:snapToGrid w:val="0"/>
        <w:spacing w:line="360" w:lineRule="auto"/>
        <w:rPr>
          <w:rFonts w:asciiTheme="minorEastAsia" w:eastAsiaTheme="minorEastAsia" w:hAnsiTheme="minorEastAsia"/>
          <w:b/>
          <w:sz w:val="24"/>
          <w:szCs w:val="24"/>
        </w:rPr>
      </w:pPr>
    </w:p>
    <w:p w:rsidR="00D30051" w:rsidRPr="00FF4678" w:rsidRDefault="00D30051">
      <w:pPr>
        <w:adjustRightInd w:val="0"/>
        <w:snapToGrid w:val="0"/>
        <w:spacing w:line="360" w:lineRule="auto"/>
        <w:rPr>
          <w:rFonts w:asciiTheme="minorEastAsia" w:eastAsiaTheme="minorEastAsia" w:hAnsiTheme="minorEastAsia"/>
          <w:b/>
          <w:sz w:val="24"/>
          <w:szCs w:val="24"/>
        </w:rPr>
      </w:pPr>
    </w:p>
    <w:p w:rsidR="00D30051" w:rsidRPr="00FF4678" w:rsidRDefault="00422E03">
      <w:pPr>
        <w:adjustRightInd w:val="0"/>
        <w:snapToGrid w:val="0"/>
        <w:spacing w:line="360" w:lineRule="auto"/>
        <w:rPr>
          <w:rFonts w:asciiTheme="minorEastAsia" w:eastAsiaTheme="minorEastAsia" w:hAnsiTheme="minorEastAsia"/>
          <w:sz w:val="24"/>
          <w:szCs w:val="24"/>
        </w:rPr>
      </w:pPr>
      <w:r w:rsidRPr="00FF4678">
        <w:rPr>
          <w:rFonts w:asciiTheme="minorEastAsia" w:eastAsiaTheme="minorEastAsia" w:hAnsiTheme="minorEastAsia" w:hint="eastAsia"/>
          <w:b/>
          <w:sz w:val="24"/>
          <w:szCs w:val="24"/>
        </w:rPr>
        <w:t>附件二  法定代表人授权委托书</w:t>
      </w:r>
    </w:p>
    <w:p w:rsidR="00D30051" w:rsidRPr="00FF4678" w:rsidRDefault="00422E03">
      <w:pPr>
        <w:adjustRightInd w:val="0"/>
        <w:snapToGrid w:val="0"/>
        <w:spacing w:line="360" w:lineRule="auto"/>
        <w:jc w:val="center"/>
        <w:rPr>
          <w:rFonts w:asciiTheme="minorEastAsia" w:eastAsiaTheme="minorEastAsia" w:hAnsiTheme="minorEastAsia"/>
          <w:b/>
          <w:sz w:val="24"/>
          <w:szCs w:val="24"/>
        </w:rPr>
      </w:pPr>
      <w:r w:rsidRPr="00FF4678">
        <w:rPr>
          <w:rFonts w:asciiTheme="minorEastAsia" w:eastAsiaTheme="minorEastAsia" w:hAnsiTheme="minorEastAsia" w:hint="eastAsia"/>
          <w:b/>
          <w:sz w:val="24"/>
          <w:szCs w:val="24"/>
        </w:rPr>
        <w:t>法定代表人授权委托书</w:t>
      </w:r>
    </w:p>
    <w:p w:rsidR="00D30051" w:rsidRPr="00FF4678" w:rsidRDefault="00D30051">
      <w:pPr>
        <w:pStyle w:val="afffe"/>
        <w:adjustRightInd w:val="0"/>
        <w:snapToGrid w:val="0"/>
        <w:ind w:firstLine="482"/>
        <w:jc w:val="center"/>
        <w:rPr>
          <w:rFonts w:asciiTheme="minorEastAsia" w:eastAsiaTheme="minorEastAsia" w:hAnsiTheme="minorEastAsia"/>
          <w:b/>
          <w:szCs w:val="24"/>
        </w:rPr>
      </w:pPr>
    </w:p>
    <w:p w:rsidR="00D30051" w:rsidRPr="00FF4678" w:rsidRDefault="00422E03">
      <w:pPr>
        <w:pStyle w:val="afffe"/>
        <w:adjustRightInd w:val="0"/>
        <w:snapToGrid w:val="0"/>
        <w:ind w:firstLineChars="0" w:firstLine="0"/>
        <w:rPr>
          <w:rFonts w:asciiTheme="minorEastAsia" w:eastAsiaTheme="minorEastAsia" w:hAnsiTheme="minorEastAsia"/>
          <w:szCs w:val="24"/>
        </w:rPr>
      </w:pPr>
      <w:r w:rsidRPr="00FF4678">
        <w:rPr>
          <w:rFonts w:asciiTheme="minorEastAsia" w:eastAsiaTheme="minorEastAsia" w:hAnsiTheme="minorEastAsia" w:hint="eastAsia"/>
          <w:szCs w:val="24"/>
          <w:u w:val="single"/>
        </w:rPr>
        <w:t>重汽（重庆）轻型汽车有限公司</w:t>
      </w:r>
      <w:r w:rsidRPr="00FF4678">
        <w:rPr>
          <w:rFonts w:asciiTheme="minorEastAsia" w:eastAsiaTheme="minorEastAsia" w:hAnsiTheme="minorEastAsia" w:hint="eastAsia"/>
          <w:szCs w:val="24"/>
        </w:rPr>
        <w:t>（招标单位全称）：</w:t>
      </w:r>
    </w:p>
    <w:p w:rsidR="00D30051" w:rsidRPr="00FF4678" w:rsidRDefault="00D30051">
      <w:pPr>
        <w:pStyle w:val="afffe"/>
        <w:adjustRightInd w:val="0"/>
        <w:snapToGrid w:val="0"/>
        <w:ind w:firstLineChars="0" w:firstLine="0"/>
        <w:rPr>
          <w:rFonts w:asciiTheme="minorEastAsia" w:eastAsiaTheme="minorEastAsia" w:hAnsiTheme="minorEastAsia"/>
          <w:b/>
          <w:szCs w:val="24"/>
        </w:rPr>
      </w:pPr>
    </w:p>
    <w:p w:rsidR="00D30051" w:rsidRPr="00FF4678" w:rsidRDefault="00422E03">
      <w:pPr>
        <w:adjustRightInd w:val="0"/>
        <w:snapToGrid w:val="0"/>
        <w:spacing w:line="360" w:lineRule="auto"/>
        <w:ind w:firstLineChars="262" w:firstLine="629"/>
        <w:rPr>
          <w:rFonts w:asciiTheme="minorEastAsia" w:eastAsiaTheme="minorEastAsia" w:hAnsiTheme="minorEastAsia"/>
          <w:sz w:val="24"/>
          <w:szCs w:val="24"/>
          <w:u w:val="single"/>
        </w:rPr>
      </w:pPr>
      <w:r w:rsidRPr="00FF4678">
        <w:rPr>
          <w:rFonts w:asciiTheme="minorEastAsia" w:eastAsiaTheme="minorEastAsia" w:hAnsiTheme="minorEastAsia" w:hint="eastAsia"/>
          <w:sz w:val="24"/>
          <w:szCs w:val="24"/>
          <w:u w:val="single"/>
        </w:rPr>
        <w:t xml:space="preserve">                                       </w:t>
      </w:r>
      <w:r w:rsidRPr="00FF4678">
        <w:rPr>
          <w:rFonts w:asciiTheme="minorEastAsia" w:eastAsiaTheme="minorEastAsia" w:hAnsiTheme="minorEastAsia" w:hint="eastAsia"/>
          <w:sz w:val="24"/>
          <w:szCs w:val="24"/>
        </w:rPr>
        <w:t>（投标单位全称）法人代表</w:t>
      </w:r>
      <w:r w:rsidRPr="00FF4678">
        <w:rPr>
          <w:rFonts w:asciiTheme="minorEastAsia" w:eastAsiaTheme="minorEastAsia" w:hAnsiTheme="minorEastAsia" w:hint="eastAsia"/>
          <w:sz w:val="24"/>
          <w:szCs w:val="24"/>
          <w:u w:val="single"/>
        </w:rPr>
        <w:t xml:space="preserve">            </w:t>
      </w:r>
      <w:r w:rsidRPr="00FF4678">
        <w:rPr>
          <w:rFonts w:asciiTheme="minorEastAsia" w:eastAsiaTheme="minorEastAsia" w:hAnsiTheme="minorEastAsia" w:hint="eastAsia"/>
          <w:sz w:val="24"/>
          <w:szCs w:val="24"/>
        </w:rPr>
        <w:t>授权</w:t>
      </w:r>
      <w:r w:rsidRPr="00FF4678">
        <w:rPr>
          <w:rFonts w:asciiTheme="minorEastAsia" w:eastAsiaTheme="minorEastAsia" w:hAnsiTheme="minorEastAsia" w:hint="eastAsia"/>
          <w:sz w:val="24"/>
          <w:szCs w:val="24"/>
          <w:u w:val="single"/>
        </w:rPr>
        <w:t xml:space="preserve">             </w:t>
      </w:r>
      <w:r w:rsidRPr="00FF4678">
        <w:rPr>
          <w:rFonts w:asciiTheme="minorEastAsia" w:eastAsiaTheme="minorEastAsia" w:hAnsiTheme="minorEastAsia" w:hint="eastAsia"/>
          <w:sz w:val="24"/>
          <w:szCs w:val="24"/>
        </w:rPr>
        <w:t>（全权代表姓名）为全权代表，参加贵处组织的</w:t>
      </w:r>
      <w:r w:rsidR="00C605BF" w:rsidRPr="00FF4678">
        <w:rPr>
          <w:rFonts w:asciiTheme="minorEastAsia" w:eastAsiaTheme="minorEastAsia" w:hAnsiTheme="minorEastAsia" w:hint="eastAsia"/>
          <w:sz w:val="24"/>
          <w:szCs w:val="24"/>
          <w:u w:val="single"/>
        </w:rPr>
        <w:t>车用脚垫采购</w:t>
      </w:r>
      <w:r w:rsidR="00D82252" w:rsidRPr="00FF4678">
        <w:rPr>
          <w:rFonts w:asciiTheme="minorEastAsia" w:eastAsiaTheme="minorEastAsia" w:hAnsiTheme="minorEastAsia" w:hint="eastAsia"/>
          <w:sz w:val="24"/>
          <w:szCs w:val="24"/>
          <w:u w:val="single"/>
        </w:rPr>
        <w:t>项目</w:t>
      </w:r>
      <w:r w:rsidRPr="00FF4678">
        <w:rPr>
          <w:rFonts w:asciiTheme="minorEastAsia" w:eastAsiaTheme="minorEastAsia" w:hAnsiTheme="minorEastAsia" w:hint="eastAsia"/>
          <w:sz w:val="24"/>
          <w:szCs w:val="24"/>
        </w:rPr>
        <w:t>招标活动，全权处理招标活动中的一切事宜，对其在交流、报价、评价中所签署的一切文件和处理与之相关的一切事务，我单位予以承认。</w:t>
      </w:r>
    </w:p>
    <w:p w:rsidR="00D30051" w:rsidRPr="00FF4678" w:rsidRDefault="00422E03">
      <w:pPr>
        <w:pStyle w:val="afffe"/>
        <w:adjustRightInd w:val="0"/>
        <w:snapToGrid w:val="0"/>
        <w:ind w:firstLine="480"/>
        <w:rPr>
          <w:rFonts w:asciiTheme="minorEastAsia" w:eastAsiaTheme="minorEastAsia" w:hAnsiTheme="minorEastAsia"/>
          <w:szCs w:val="24"/>
        </w:rPr>
      </w:pPr>
      <w:r w:rsidRPr="00FF4678">
        <w:rPr>
          <w:rFonts w:asciiTheme="minorEastAsia" w:eastAsiaTheme="minorEastAsia" w:hAnsiTheme="minorEastAsia" w:hint="eastAsia"/>
          <w:szCs w:val="24"/>
        </w:rPr>
        <w:t xml:space="preserve">　　</w:t>
      </w:r>
    </w:p>
    <w:p w:rsidR="00D30051" w:rsidRPr="00FF4678" w:rsidRDefault="00422E03">
      <w:pPr>
        <w:pStyle w:val="afffe"/>
        <w:adjustRightInd w:val="0"/>
        <w:snapToGrid w:val="0"/>
        <w:ind w:firstLine="480"/>
        <w:rPr>
          <w:rFonts w:asciiTheme="minorEastAsia" w:eastAsiaTheme="minorEastAsia" w:hAnsiTheme="minorEastAsia"/>
          <w:szCs w:val="24"/>
        </w:rPr>
      </w:pPr>
      <w:r w:rsidRPr="00FF4678">
        <w:rPr>
          <w:rFonts w:asciiTheme="minorEastAsia" w:eastAsiaTheme="minorEastAsia" w:hAnsiTheme="minorEastAsia" w:hint="eastAsia"/>
          <w:szCs w:val="24"/>
        </w:rPr>
        <w:t>本授权书于</w:t>
      </w:r>
      <w:r w:rsidRPr="00FF4678">
        <w:rPr>
          <w:rFonts w:asciiTheme="minorEastAsia" w:eastAsiaTheme="minorEastAsia" w:hAnsiTheme="minorEastAsia"/>
          <w:szCs w:val="24"/>
        </w:rPr>
        <w:t>_____</w:t>
      </w:r>
      <w:r w:rsidRPr="00FF4678">
        <w:rPr>
          <w:rFonts w:asciiTheme="minorEastAsia" w:eastAsiaTheme="minorEastAsia" w:hAnsiTheme="minorEastAsia" w:hint="eastAsia"/>
          <w:szCs w:val="24"/>
        </w:rPr>
        <w:t>年</w:t>
      </w:r>
      <w:r w:rsidRPr="00FF4678">
        <w:rPr>
          <w:rFonts w:asciiTheme="minorEastAsia" w:eastAsiaTheme="minorEastAsia" w:hAnsiTheme="minorEastAsia"/>
          <w:szCs w:val="24"/>
        </w:rPr>
        <w:t>_____</w:t>
      </w:r>
      <w:r w:rsidRPr="00FF4678">
        <w:rPr>
          <w:rFonts w:asciiTheme="minorEastAsia" w:eastAsiaTheme="minorEastAsia" w:hAnsiTheme="minorEastAsia" w:hint="eastAsia"/>
          <w:szCs w:val="24"/>
        </w:rPr>
        <w:t>月</w:t>
      </w:r>
      <w:r w:rsidRPr="00FF4678">
        <w:rPr>
          <w:rFonts w:asciiTheme="minorEastAsia" w:eastAsiaTheme="minorEastAsia" w:hAnsiTheme="minorEastAsia"/>
          <w:szCs w:val="24"/>
        </w:rPr>
        <w:t>_____</w:t>
      </w:r>
      <w:r w:rsidRPr="00FF4678">
        <w:rPr>
          <w:rFonts w:asciiTheme="minorEastAsia" w:eastAsiaTheme="minorEastAsia" w:hAnsiTheme="minorEastAsia" w:hint="eastAsia"/>
          <w:szCs w:val="24"/>
        </w:rPr>
        <w:t>日盖章生效，特此声明。</w:t>
      </w:r>
    </w:p>
    <w:p w:rsidR="00D30051" w:rsidRPr="00FF4678" w:rsidRDefault="00D30051">
      <w:pPr>
        <w:pStyle w:val="afffe"/>
        <w:adjustRightInd w:val="0"/>
        <w:snapToGrid w:val="0"/>
        <w:ind w:firstLine="480"/>
        <w:rPr>
          <w:rFonts w:asciiTheme="minorEastAsia" w:eastAsiaTheme="minorEastAsia" w:hAnsiTheme="minorEastAsia"/>
          <w:szCs w:val="24"/>
        </w:rPr>
      </w:pPr>
    </w:p>
    <w:p w:rsidR="00D30051" w:rsidRPr="00FF4678" w:rsidRDefault="00422E03">
      <w:pPr>
        <w:pStyle w:val="afffe"/>
        <w:adjustRightInd w:val="0"/>
        <w:snapToGrid w:val="0"/>
        <w:ind w:firstLine="480"/>
        <w:rPr>
          <w:rFonts w:asciiTheme="minorEastAsia" w:eastAsiaTheme="minorEastAsia" w:hAnsiTheme="minorEastAsia"/>
          <w:szCs w:val="24"/>
        </w:rPr>
      </w:pPr>
      <w:r w:rsidRPr="00FF4678">
        <w:rPr>
          <w:rFonts w:asciiTheme="minorEastAsia" w:eastAsiaTheme="minorEastAsia" w:hAnsiTheme="minorEastAsia" w:hint="eastAsia"/>
          <w:szCs w:val="24"/>
        </w:rPr>
        <w:t>投标单位全称（公章）：</w:t>
      </w:r>
    </w:p>
    <w:p w:rsidR="00D30051" w:rsidRPr="00FF4678" w:rsidRDefault="00D30051">
      <w:pPr>
        <w:pStyle w:val="afffe"/>
        <w:adjustRightInd w:val="0"/>
        <w:snapToGrid w:val="0"/>
        <w:ind w:firstLine="480"/>
        <w:rPr>
          <w:rFonts w:asciiTheme="minorEastAsia" w:eastAsiaTheme="minorEastAsia" w:hAnsiTheme="minorEastAsia"/>
          <w:szCs w:val="24"/>
        </w:rPr>
      </w:pPr>
    </w:p>
    <w:p w:rsidR="00D30051" w:rsidRPr="00FF4678" w:rsidRDefault="00422E03">
      <w:pPr>
        <w:pStyle w:val="afffe"/>
        <w:adjustRightInd w:val="0"/>
        <w:snapToGrid w:val="0"/>
        <w:ind w:firstLine="480"/>
        <w:rPr>
          <w:rFonts w:asciiTheme="minorEastAsia" w:eastAsiaTheme="minorEastAsia" w:hAnsiTheme="minorEastAsia"/>
          <w:szCs w:val="24"/>
        </w:rPr>
      </w:pPr>
      <w:r w:rsidRPr="00FF4678">
        <w:rPr>
          <w:rFonts w:asciiTheme="minorEastAsia" w:eastAsiaTheme="minorEastAsia" w:hAnsiTheme="minorEastAsia" w:hint="eastAsia"/>
          <w:szCs w:val="24"/>
        </w:rPr>
        <w:t>法定代表人签字或盖章：</w:t>
      </w:r>
    </w:p>
    <w:p w:rsidR="00D30051" w:rsidRPr="00FF4678" w:rsidRDefault="00D30051">
      <w:pPr>
        <w:pStyle w:val="afffe"/>
        <w:adjustRightInd w:val="0"/>
        <w:snapToGrid w:val="0"/>
        <w:ind w:firstLine="480"/>
        <w:rPr>
          <w:rFonts w:asciiTheme="minorEastAsia" w:eastAsiaTheme="minorEastAsia" w:hAnsiTheme="minorEastAsia"/>
          <w:szCs w:val="24"/>
        </w:rPr>
      </w:pPr>
    </w:p>
    <w:p w:rsidR="00D30051" w:rsidRPr="00FF4678" w:rsidRDefault="00422E03">
      <w:pPr>
        <w:pStyle w:val="afffe"/>
        <w:adjustRightInd w:val="0"/>
        <w:snapToGrid w:val="0"/>
        <w:ind w:firstLine="480"/>
        <w:rPr>
          <w:rFonts w:asciiTheme="minorEastAsia" w:eastAsiaTheme="minorEastAsia" w:hAnsiTheme="minorEastAsia"/>
          <w:szCs w:val="24"/>
        </w:rPr>
      </w:pPr>
      <w:r w:rsidRPr="00FF4678">
        <w:rPr>
          <w:rFonts w:asciiTheme="minorEastAsia" w:eastAsiaTheme="minorEastAsia" w:hAnsiTheme="minorEastAsia" w:hint="eastAsia"/>
          <w:szCs w:val="24"/>
        </w:rPr>
        <w:t>授权代表人签字或盖章：</w:t>
      </w:r>
    </w:p>
    <w:p w:rsidR="00D30051" w:rsidRPr="00FF4678" w:rsidRDefault="00D30051">
      <w:pPr>
        <w:adjustRightInd w:val="0"/>
        <w:snapToGrid w:val="0"/>
        <w:spacing w:line="360" w:lineRule="auto"/>
        <w:ind w:firstLineChars="200" w:firstLine="480"/>
        <w:jc w:val="left"/>
        <w:rPr>
          <w:rFonts w:asciiTheme="minorEastAsia" w:eastAsiaTheme="minorEastAsia" w:hAnsiTheme="minorEastAsia"/>
          <w:sz w:val="24"/>
          <w:szCs w:val="24"/>
        </w:rPr>
      </w:pPr>
    </w:p>
    <w:p w:rsidR="00D30051" w:rsidRPr="00FF4678" w:rsidRDefault="00D30051">
      <w:pPr>
        <w:adjustRightInd w:val="0"/>
        <w:snapToGrid w:val="0"/>
        <w:spacing w:line="360" w:lineRule="auto"/>
        <w:ind w:firstLineChars="200" w:firstLine="480"/>
        <w:jc w:val="left"/>
        <w:rPr>
          <w:rFonts w:asciiTheme="minorEastAsia" w:eastAsiaTheme="minorEastAsia" w:hAnsiTheme="minorEastAsia"/>
          <w:sz w:val="24"/>
          <w:szCs w:val="24"/>
        </w:rPr>
      </w:pPr>
    </w:p>
    <w:p w:rsidR="00D30051" w:rsidRPr="00FF4678" w:rsidRDefault="00422E03">
      <w:pPr>
        <w:adjustRightInd w:val="0"/>
        <w:snapToGrid w:val="0"/>
        <w:spacing w:line="360" w:lineRule="auto"/>
        <w:ind w:firstLineChars="200" w:firstLine="480"/>
        <w:jc w:val="left"/>
        <w:rPr>
          <w:rFonts w:asciiTheme="minorEastAsia" w:eastAsiaTheme="minorEastAsia" w:hAnsiTheme="minorEastAsia"/>
          <w:sz w:val="24"/>
          <w:szCs w:val="24"/>
        </w:rPr>
      </w:pPr>
      <w:r w:rsidRPr="00FF4678">
        <w:rPr>
          <w:rFonts w:asciiTheme="minorEastAsia" w:eastAsiaTheme="minorEastAsia" w:hAnsiTheme="minorEastAsia" w:hint="eastAsia"/>
          <w:sz w:val="24"/>
          <w:szCs w:val="24"/>
        </w:rPr>
        <w:t>授权代理人身份证复印件粘贴如下（并提供身份证原件）：</w:t>
      </w:r>
    </w:p>
    <w:p w:rsidR="00D30051" w:rsidRPr="00FF4678" w:rsidRDefault="00D30051">
      <w:pPr>
        <w:adjustRightInd w:val="0"/>
        <w:snapToGrid w:val="0"/>
        <w:spacing w:line="360" w:lineRule="auto"/>
        <w:ind w:firstLineChars="200" w:firstLine="480"/>
        <w:jc w:val="left"/>
        <w:rPr>
          <w:rFonts w:asciiTheme="minorEastAsia" w:eastAsiaTheme="minorEastAsia" w:hAnsiTheme="minorEastAsia"/>
          <w:sz w:val="24"/>
          <w:szCs w:val="24"/>
        </w:rPr>
      </w:pPr>
    </w:p>
    <w:p w:rsidR="00D30051" w:rsidRPr="00FF4678" w:rsidRDefault="00D30051">
      <w:pPr>
        <w:adjustRightInd w:val="0"/>
        <w:snapToGrid w:val="0"/>
        <w:spacing w:line="360" w:lineRule="auto"/>
        <w:ind w:firstLineChars="200" w:firstLine="480"/>
        <w:jc w:val="left"/>
        <w:rPr>
          <w:rFonts w:asciiTheme="minorEastAsia" w:eastAsiaTheme="minorEastAsia" w:hAnsiTheme="minorEastAsia"/>
          <w:sz w:val="24"/>
          <w:szCs w:val="24"/>
        </w:rPr>
      </w:pPr>
    </w:p>
    <w:p w:rsidR="00D30051" w:rsidRPr="00FF4678" w:rsidRDefault="00D30051">
      <w:pPr>
        <w:adjustRightInd w:val="0"/>
        <w:snapToGrid w:val="0"/>
        <w:spacing w:line="360" w:lineRule="auto"/>
        <w:ind w:firstLineChars="200" w:firstLine="480"/>
        <w:jc w:val="left"/>
        <w:rPr>
          <w:rFonts w:asciiTheme="minorEastAsia" w:eastAsiaTheme="minorEastAsia" w:hAnsiTheme="minorEastAsia"/>
          <w:sz w:val="24"/>
          <w:szCs w:val="24"/>
        </w:rPr>
      </w:pPr>
    </w:p>
    <w:p w:rsidR="00D30051" w:rsidRPr="00FF4678" w:rsidRDefault="00D30051">
      <w:pPr>
        <w:adjustRightInd w:val="0"/>
        <w:snapToGrid w:val="0"/>
        <w:spacing w:line="360" w:lineRule="auto"/>
        <w:ind w:firstLineChars="200" w:firstLine="480"/>
        <w:jc w:val="left"/>
        <w:rPr>
          <w:rFonts w:asciiTheme="minorEastAsia" w:eastAsiaTheme="minorEastAsia" w:hAnsiTheme="minorEastAsia"/>
          <w:sz w:val="24"/>
          <w:szCs w:val="24"/>
        </w:rPr>
      </w:pPr>
    </w:p>
    <w:p w:rsidR="00D30051" w:rsidRPr="00FF4678" w:rsidRDefault="00D30051">
      <w:pPr>
        <w:adjustRightInd w:val="0"/>
        <w:snapToGrid w:val="0"/>
        <w:spacing w:line="360" w:lineRule="auto"/>
        <w:ind w:firstLineChars="200" w:firstLine="480"/>
        <w:jc w:val="left"/>
        <w:rPr>
          <w:rFonts w:asciiTheme="minorEastAsia" w:eastAsiaTheme="minorEastAsia" w:hAnsiTheme="minorEastAsia"/>
          <w:sz w:val="24"/>
          <w:szCs w:val="24"/>
        </w:rPr>
      </w:pPr>
    </w:p>
    <w:p w:rsidR="00F327A9" w:rsidRPr="00FF4678" w:rsidRDefault="00F327A9">
      <w:pPr>
        <w:adjustRightInd w:val="0"/>
        <w:snapToGrid w:val="0"/>
        <w:spacing w:line="360" w:lineRule="auto"/>
        <w:ind w:firstLineChars="200" w:firstLine="480"/>
        <w:jc w:val="left"/>
        <w:rPr>
          <w:rFonts w:asciiTheme="minorEastAsia" w:eastAsiaTheme="minorEastAsia" w:hAnsiTheme="minorEastAsia"/>
          <w:sz w:val="24"/>
          <w:szCs w:val="24"/>
        </w:rPr>
      </w:pPr>
    </w:p>
    <w:p w:rsidR="00F327A9" w:rsidRPr="00FF4678" w:rsidRDefault="00F327A9">
      <w:pPr>
        <w:adjustRightInd w:val="0"/>
        <w:snapToGrid w:val="0"/>
        <w:spacing w:line="360" w:lineRule="auto"/>
        <w:ind w:firstLineChars="200" w:firstLine="480"/>
        <w:jc w:val="left"/>
        <w:rPr>
          <w:rFonts w:asciiTheme="minorEastAsia" w:eastAsiaTheme="minorEastAsia" w:hAnsiTheme="minorEastAsia"/>
          <w:sz w:val="24"/>
          <w:szCs w:val="24"/>
        </w:rPr>
      </w:pPr>
    </w:p>
    <w:p w:rsidR="00F327A9" w:rsidRPr="00FF4678" w:rsidRDefault="00F327A9">
      <w:pPr>
        <w:adjustRightInd w:val="0"/>
        <w:snapToGrid w:val="0"/>
        <w:spacing w:line="360" w:lineRule="auto"/>
        <w:ind w:firstLineChars="200" w:firstLine="480"/>
        <w:jc w:val="left"/>
        <w:rPr>
          <w:rFonts w:asciiTheme="minorEastAsia" w:eastAsiaTheme="minorEastAsia" w:hAnsiTheme="minorEastAsia"/>
          <w:sz w:val="24"/>
          <w:szCs w:val="24"/>
        </w:rPr>
      </w:pPr>
    </w:p>
    <w:p w:rsidR="00F327A9" w:rsidRPr="00FF4678" w:rsidRDefault="00F327A9">
      <w:pPr>
        <w:adjustRightInd w:val="0"/>
        <w:snapToGrid w:val="0"/>
        <w:spacing w:line="360" w:lineRule="auto"/>
        <w:ind w:firstLineChars="200" w:firstLine="480"/>
        <w:jc w:val="left"/>
        <w:rPr>
          <w:rFonts w:asciiTheme="minorEastAsia" w:eastAsiaTheme="minorEastAsia" w:hAnsiTheme="minorEastAsia"/>
          <w:sz w:val="24"/>
          <w:szCs w:val="24"/>
        </w:rPr>
      </w:pPr>
    </w:p>
    <w:p w:rsidR="00F327A9" w:rsidRPr="00FF4678" w:rsidRDefault="00F327A9">
      <w:pPr>
        <w:adjustRightInd w:val="0"/>
        <w:snapToGrid w:val="0"/>
        <w:spacing w:line="360" w:lineRule="auto"/>
        <w:ind w:firstLineChars="200" w:firstLine="480"/>
        <w:jc w:val="left"/>
        <w:rPr>
          <w:rFonts w:asciiTheme="minorEastAsia" w:eastAsiaTheme="minorEastAsia" w:hAnsiTheme="minorEastAsia"/>
          <w:sz w:val="24"/>
          <w:szCs w:val="24"/>
        </w:rPr>
      </w:pPr>
    </w:p>
    <w:p w:rsidR="00D30051" w:rsidRPr="00FF4678" w:rsidRDefault="00D30051">
      <w:pPr>
        <w:adjustRightInd w:val="0"/>
        <w:snapToGrid w:val="0"/>
        <w:spacing w:line="360" w:lineRule="auto"/>
        <w:ind w:firstLineChars="200" w:firstLine="480"/>
        <w:jc w:val="left"/>
        <w:rPr>
          <w:rFonts w:asciiTheme="minorEastAsia" w:eastAsiaTheme="minorEastAsia" w:hAnsiTheme="minorEastAsia"/>
          <w:sz w:val="24"/>
          <w:szCs w:val="24"/>
        </w:rPr>
      </w:pPr>
    </w:p>
    <w:p w:rsidR="00431D58" w:rsidRPr="00FF4678" w:rsidRDefault="00431D58" w:rsidP="00431D58">
      <w:pPr>
        <w:autoSpaceDE w:val="0"/>
        <w:autoSpaceDN w:val="0"/>
        <w:adjustRightInd w:val="0"/>
        <w:snapToGrid w:val="0"/>
        <w:spacing w:line="360" w:lineRule="auto"/>
        <w:jc w:val="left"/>
        <w:rPr>
          <w:rFonts w:asciiTheme="minorEastAsia" w:eastAsiaTheme="minorEastAsia" w:hAnsiTheme="minorEastAsia" w:cs="MingLiU"/>
          <w:b/>
          <w:sz w:val="24"/>
          <w:szCs w:val="28"/>
        </w:rPr>
      </w:pPr>
      <w:bookmarkStart w:id="3" w:name="_Toc319913731"/>
      <w:bookmarkStart w:id="4" w:name="_Toc4731"/>
      <w:r w:rsidRPr="00FF4678">
        <w:rPr>
          <w:rFonts w:asciiTheme="minorEastAsia" w:eastAsiaTheme="minorEastAsia" w:hAnsiTheme="minorEastAsia" w:cs="MingLiU" w:hint="eastAsia"/>
          <w:b/>
          <w:sz w:val="24"/>
          <w:szCs w:val="28"/>
        </w:rPr>
        <w:t>附件四-车用脚垫技术要求</w:t>
      </w:r>
      <w:bookmarkStart w:id="5" w:name="_Toc7814"/>
      <w:bookmarkStart w:id="6" w:name="_Toc21422"/>
    </w:p>
    <w:p w:rsidR="00431D58" w:rsidRPr="00FF4678" w:rsidRDefault="00431D58" w:rsidP="00431D58">
      <w:pPr>
        <w:autoSpaceDE w:val="0"/>
        <w:autoSpaceDN w:val="0"/>
        <w:adjustRightInd w:val="0"/>
        <w:snapToGrid w:val="0"/>
        <w:spacing w:line="360" w:lineRule="auto"/>
        <w:rPr>
          <w:rFonts w:asciiTheme="minorEastAsia" w:eastAsiaTheme="minorEastAsia" w:hAnsiTheme="minorEastAsia" w:cs="MingLiU"/>
          <w:b/>
          <w:sz w:val="28"/>
          <w:szCs w:val="28"/>
        </w:rPr>
      </w:pPr>
    </w:p>
    <w:p w:rsidR="00431D58" w:rsidRPr="00FF4678" w:rsidRDefault="00431D58" w:rsidP="00431D58">
      <w:pPr>
        <w:pStyle w:val="afff3"/>
        <w:numPr>
          <w:ilvl w:val="0"/>
          <w:numId w:val="4"/>
        </w:numPr>
        <w:autoSpaceDE w:val="0"/>
        <w:autoSpaceDN w:val="0"/>
        <w:adjustRightInd w:val="0"/>
        <w:snapToGrid w:val="0"/>
        <w:spacing w:line="360" w:lineRule="auto"/>
        <w:ind w:firstLineChars="0"/>
        <w:rPr>
          <w:rFonts w:asciiTheme="minorEastAsia" w:eastAsiaTheme="minorEastAsia" w:hAnsiTheme="minorEastAsia" w:cs="MingLiU"/>
          <w:b/>
          <w:szCs w:val="21"/>
        </w:rPr>
      </w:pPr>
      <w:r w:rsidRPr="00FF4678">
        <w:rPr>
          <w:rFonts w:asciiTheme="minorEastAsia" w:eastAsiaTheme="minorEastAsia" w:hAnsiTheme="minorEastAsia" w:cs="MingLiU" w:hint="eastAsia"/>
          <w:b/>
          <w:szCs w:val="21"/>
        </w:rPr>
        <w:t>采购物品：车用脚垫，适配重汽（重庆）轻型汽车公司生产的皮卡、V</w:t>
      </w:r>
      <w:r w:rsidRPr="00FF4678">
        <w:rPr>
          <w:rFonts w:asciiTheme="minorEastAsia" w:eastAsiaTheme="minorEastAsia" w:hAnsiTheme="minorEastAsia" w:cs="MingLiU"/>
          <w:b/>
          <w:szCs w:val="21"/>
        </w:rPr>
        <w:t>AN</w:t>
      </w:r>
      <w:r w:rsidRPr="00FF4678">
        <w:rPr>
          <w:rFonts w:asciiTheme="minorEastAsia" w:eastAsiaTheme="minorEastAsia" w:hAnsiTheme="minorEastAsia" w:cs="MingLiU" w:hint="eastAsia"/>
          <w:b/>
          <w:szCs w:val="21"/>
        </w:rPr>
        <w:t>、S</w:t>
      </w:r>
      <w:r w:rsidRPr="00FF4678">
        <w:rPr>
          <w:rFonts w:asciiTheme="minorEastAsia" w:eastAsiaTheme="minorEastAsia" w:hAnsiTheme="minorEastAsia" w:cs="MingLiU"/>
          <w:b/>
          <w:szCs w:val="21"/>
        </w:rPr>
        <w:t>UV</w:t>
      </w:r>
      <w:r w:rsidRPr="00FF4678">
        <w:rPr>
          <w:rFonts w:asciiTheme="minorEastAsia" w:eastAsiaTheme="minorEastAsia" w:hAnsiTheme="minorEastAsia" w:cs="MingLiU" w:hint="eastAsia"/>
          <w:b/>
          <w:szCs w:val="21"/>
        </w:rPr>
        <w:t>汽车产品</w:t>
      </w:r>
    </w:p>
    <w:p w:rsidR="00431D58" w:rsidRPr="00FF4678" w:rsidRDefault="00431D58" w:rsidP="00431D58">
      <w:pPr>
        <w:pStyle w:val="afff3"/>
        <w:numPr>
          <w:ilvl w:val="0"/>
          <w:numId w:val="4"/>
        </w:numPr>
        <w:autoSpaceDE w:val="0"/>
        <w:autoSpaceDN w:val="0"/>
        <w:adjustRightInd w:val="0"/>
        <w:snapToGrid w:val="0"/>
        <w:spacing w:line="360" w:lineRule="auto"/>
        <w:ind w:firstLineChars="0"/>
        <w:rPr>
          <w:rFonts w:asciiTheme="minorEastAsia" w:eastAsiaTheme="minorEastAsia" w:hAnsiTheme="minorEastAsia" w:cs="MingLiU"/>
          <w:b/>
          <w:szCs w:val="21"/>
        </w:rPr>
      </w:pPr>
      <w:r w:rsidRPr="00FF4678">
        <w:rPr>
          <w:rFonts w:asciiTheme="minorEastAsia" w:eastAsiaTheme="minorEastAsia" w:hAnsiTheme="minorEastAsia" w:hint="eastAsia"/>
          <w:b/>
        </w:rPr>
        <w:t>技术要求</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主要工艺：全包围脚垫缝线均匀，无线头；整套脚垫无色差；脚垫与原车地毯贴合紧密，可以包围可见部位地毯。</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全包围脚垫采用拼缝无热压成型工艺，拼接面采用双线包缝，采用尼龙带包边。</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气味性：无刺激性气味。</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VOC：甲醛≤300ug/m²，乙醛≤100ug/m²，丙烯醛≤100ug/m²，苯≤100ug/m²，甲苯≤250ug/m²，乙苯≤150ug/m²，二甲苯≤200ug/m²，苯乙烯≤150ug/m²。</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阻燃性：符合GB8410-2006《汽车内饰材料的燃烧特性》中3的技术要求的规定：燃烧速度≤100mm/min。</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PVC面料耐磨耗：符合QC/T 216-1996《汽车用地毯的性能要求及试验方法》中磨耗失重要求，摩擦100次失重≤30mg，2500次≤300mg。</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耐热老化：150mm×150mm的试样，在100±2℃的维度的烘箱中防止168小时；试样外观，无粉化、纤维端粒等问题。</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表面格纹应美观大方。</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脚垫侧面固定方式：魔术粘贴。</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脚垫背面材料：魔术</w:t>
      </w:r>
      <w:proofErr w:type="gramStart"/>
      <w:r w:rsidRPr="00FF4678">
        <w:rPr>
          <w:rFonts w:asciiTheme="minorEastAsia" w:eastAsiaTheme="minorEastAsia" w:hAnsiTheme="minorEastAsia" w:hint="eastAsia"/>
        </w:rPr>
        <w:t>爪</w:t>
      </w:r>
      <w:proofErr w:type="gramEnd"/>
      <w:r w:rsidRPr="00FF4678">
        <w:rPr>
          <w:rFonts w:asciiTheme="minorEastAsia" w:eastAsiaTheme="minorEastAsia" w:hAnsiTheme="minorEastAsia" w:hint="eastAsia"/>
        </w:rPr>
        <w:t>防滑底。</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经典款脚垫，</w:t>
      </w:r>
      <w:proofErr w:type="gramStart"/>
      <w:r w:rsidRPr="00FF4678">
        <w:rPr>
          <w:rFonts w:asciiTheme="minorEastAsia" w:eastAsiaTheme="minorEastAsia" w:hAnsiTheme="minorEastAsia" w:hint="eastAsia"/>
        </w:rPr>
        <w:t>丝圈和</w:t>
      </w:r>
      <w:proofErr w:type="gramEnd"/>
      <w:r w:rsidRPr="00FF4678">
        <w:rPr>
          <w:rFonts w:asciiTheme="minorEastAsia" w:eastAsiaTheme="minorEastAsia" w:hAnsiTheme="minorEastAsia" w:hint="eastAsia"/>
        </w:rPr>
        <w:t>脚垫本体链接采用卡口方式。</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脚垫构成至少包含：环保丝圈、高耐磨PVC、高密度海绵、环保XPE、防滑保护层。</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脚垫分为主驾、副驾、二排、车辆轴距3</w:t>
      </w:r>
      <w:r w:rsidRPr="00FF4678">
        <w:rPr>
          <w:rFonts w:asciiTheme="minorEastAsia" w:eastAsiaTheme="minorEastAsia" w:hAnsiTheme="minorEastAsia"/>
        </w:rPr>
        <w:t>230mm</w:t>
      </w:r>
      <w:r w:rsidRPr="00FF4678">
        <w:rPr>
          <w:rFonts w:asciiTheme="minorEastAsia" w:eastAsiaTheme="minorEastAsia" w:hAnsiTheme="minorEastAsia" w:hint="eastAsia"/>
        </w:rPr>
        <w:t>，脚垫具体尺寸按照实车匹配确定。</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脚垫厚度≥8mm；</w:t>
      </w:r>
      <w:proofErr w:type="gramStart"/>
      <w:r w:rsidRPr="00FF4678">
        <w:rPr>
          <w:rFonts w:asciiTheme="minorEastAsia" w:eastAsiaTheme="minorEastAsia" w:hAnsiTheme="minorEastAsia" w:hint="eastAsia"/>
        </w:rPr>
        <w:t>丝圈厚度</w:t>
      </w:r>
      <w:proofErr w:type="gramEnd"/>
      <w:r w:rsidRPr="00FF4678">
        <w:rPr>
          <w:rFonts w:asciiTheme="minorEastAsia" w:eastAsiaTheme="minorEastAsia" w:hAnsiTheme="minorEastAsia" w:hint="eastAsia"/>
        </w:rPr>
        <w:t>≥10mm。</w:t>
      </w:r>
    </w:p>
    <w:p w:rsidR="00431D58" w:rsidRPr="00FF4678" w:rsidRDefault="00431D58" w:rsidP="00431D58">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产品须有招标</w:t>
      </w:r>
      <w:proofErr w:type="gramStart"/>
      <w:r w:rsidRPr="00FF4678">
        <w:rPr>
          <w:rFonts w:asciiTheme="minorEastAsia" w:eastAsiaTheme="minorEastAsia" w:hAnsiTheme="minorEastAsia" w:hint="eastAsia"/>
        </w:rPr>
        <w:t>人品牌</w:t>
      </w:r>
      <w:proofErr w:type="gramEnd"/>
      <w:r w:rsidRPr="00FF4678">
        <w:rPr>
          <w:rFonts w:asciiTheme="minorEastAsia" w:eastAsiaTheme="minorEastAsia" w:hAnsiTheme="minorEastAsia" w:hint="eastAsia"/>
        </w:rPr>
        <w:t>的标识，标识样式按照招标人提供的VI为准。</w:t>
      </w:r>
    </w:p>
    <w:p w:rsidR="00CE19EA" w:rsidRPr="00FF4678" w:rsidRDefault="00CE19EA" w:rsidP="00C34E56">
      <w:pPr>
        <w:pStyle w:val="afff3"/>
        <w:numPr>
          <w:ilvl w:val="0"/>
          <w:numId w:val="5"/>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在</w:t>
      </w:r>
      <w:r w:rsidR="000E41CA" w:rsidRPr="00FF4678">
        <w:rPr>
          <w:rFonts w:asciiTheme="minorEastAsia" w:eastAsiaTheme="minorEastAsia" w:hAnsiTheme="minorEastAsia" w:hint="eastAsia"/>
        </w:rPr>
        <w:t>合同签订后1</w:t>
      </w:r>
      <w:r w:rsidR="000E41CA" w:rsidRPr="00FF4678">
        <w:rPr>
          <w:rFonts w:asciiTheme="minorEastAsia" w:eastAsiaTheme="minorEastAsia" w:hAnsiTheme="minorEastAsia"/>
        </w:rPr>
        <w:t>5</w:t>
      </w:r>
      <w:r w:rsidR="000E41CA" w:rsidRPr="00FF4678">
        <w:rPr>
          <w:rFonts w:asciiTheme="minorEastAsia" w:eastAsiaTheme="minorEastAsia" w:hAnsiTheme="minorEastAsia" w:hint="eastAsia"/>
        </w:rPr>
        <w:t>天内</w:t>
      </w:r>
      <w:r w:rsidRPr="00FF4678">
        <w:rPr>
          <w:rFonts w:asciiTheme="minorEastAsia" w:eastAsiaTheme="minorEastAsia" w:hAnsiTheme="minorEastAsia" w:hint="eastAsia"/>
        </w:rPr>
        <w:t>，中标人设计制作匹配招标人产品的脚垫打样品</w:t>
      </w:r>
      <w:r w:rsidR="005D1D42" w:rsidRPr="00FF4678">
        <w:rPr>
          <w:rFonts w:asciiTheme="minorEastAsia" w:eastAsiaTheme="minorEastAsia" w:hAnsiTheme="minorEastAsia" w:hint="eastAsia"/>
        </w:rPr>
        <w:t>，每款车型</w:t>
      </w:r>
      <w:r w:rsidRPr="00FF4678">
        <w:rPr>
          <w:rFonts w:asciiTheme="minorEastAsia" w:eastAsiaTheme="minorEastAsia" w:hAnsiTheme="minorEastAsia" w:hint="eastAsia"/>
        </w:rPr>
        <w:t>至少2套，</w:t>
      </w:r>
      <w:r w:rsidR="005D1D42" w:rsidRPr="00FF4678">
        <w:rPr>
          <w:rFonts w:asciiTheme="minorEastAsia" w:eastAsiaTheme="minorEastAsia" w:hAnsiTheme="minorEastAsia" w:hint="eastAsia"/>
        </w:rPr>
        <w:t>打样品的费用（含设计、制作、运输、包装等）</w:t>
      </w:r>
      <w:r w:rsidR="00B4737B" w:rsidRPr="00FF4678">
        <w:rPr>
          <w:rFonts w:asciiTheme="minorEastAsia" w:eastAsiaTheme="minorEastAsia" w:hAnsiTheme="minorEastAsia" w:hint="eastAsia"/>
        </w:rPr>
        <w:t>由</w:t>
      </w:r>
      <w:r w:rsidR="005D1D42" w:rsidRPr="00FF4678">
        <w:rPr>
          <w:rFonts w:asciiTheme="minorEastAsia" w:eastAsiaTheme="minorEastAsia" w:hAnsiTheme="minorEastAsia" w:hint="eastAsia"/>
        </w:rPr>
        <w:t>中标人承担。</w:t>
      </w:r>
      <w:r w:rsidR="00B4737B" w:rsidRPr="00FF4678">
        <w:rPr>
          <w:rFonts w:asciiTheme="minorEastAsia" w:eastAsiaTheme="minorEastAsia" w:hAnsiTheme="minorEastAsia" w:hint="eastAsia"/>
        </w:rPr>
        <w:t>打样品经招标人试装合格后，方可批量制作，合格样品留存在招标人处，由招标人封样，</w:t>
      </w:r>
      <w:r w:rsidR="00C34E56" w:rsidRPr="00FF4678">
        <w:rPr>
          <w:rFonts w:asciiTheme="minorEastAsia" w:eastAsiaTheme="minorEastAsia" w:hAnsiTheme="minorEastAsia" w:hint="eastAsia"/>
        </w:rPr>
        <w:t>后续批量的制作品，其材质、面料、尺寸等各方面需与封样件品质保持一致。</w:t>
      </w:r>
    </w:p>
    <w:p w:rsidR="00431D58" w:rsidRPr="00FF4678" w:rsidRDefault="00431D58" w:rsidP="00431D58">
      <w:pPr>
        <w:pStyle w:val="afff3"/>
        <w:numPr>
          <w:ilvl w:val="0"/>
          <w:numId w:val="4"/>
        </w:numPr>
        <w:autoSpaceDE w:val="0"/>
        <w:autoSpaceDN w:val="0"/>
        <w:adjustRightInd w:val="0"/>
        <w:snapToGrid w:val="0"/>
        <w:spacing w:line="360" w:lineRule="auto"/>
        <w:ind w:firstLineChars="0"/>
        <w:rPr>
          <w:rFonts w:asciiTheme="minorEastAsia" w:eastAsiaTheme="minorEastAsia" w:hAnsiTheme="minorEastAsia" w:cs="MingLiU"/>
          <w:b/>
          <w:szCs w:val="21"/>
        </w:rPr>
      </w:pPr>
      <w:r w:rsidRPr="00FF4678">
        <w:rPr>
          <w:rFonts w:asciiTheme="minorEastAsia" w:eastAsiaTheme="minorEastAsia" w:hAnsiTheme="minorEastAsia" w:hint="eastAsia"/>
          <w:b/>
        </w:rPr>
        <w:t>质量要求售后服务要求</w:t>
      </w:r>
    </w:p>
    <w:p w:rsidR="00431D58" w:rsidRPr="00FF4678" w:rsidRDefault="00431D58" w:rsidP="00431D58">
      <w:pPr>
        <w:pStyle w:val="afff3"/>
        <w:numPr>
          <w:ilvl w:val="0"/>
          <w:numId w:val="6"/>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中标人接到招标人质量问题通知后，应立即分析原因，在24小时内给予答复，若遇到紧急情况且不能用传真及电话解决，中标人应在48小时内派人到招标人现场解决。</w:t>
      </w:r>
    </w:p>
    <w:p w:rsidR="00431D58" w:rsidRPr="00FF4678" w:rsidRDefault="00431D58" w:rsidP="00431D58">
      <w:pPr>
        <w:pStyle w:val="afff3"/>
        <w:numPr>
          <w:ilvl w:val="0"/>
          <w:numId w:val="6"/>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所有货品及附件须经制造厂质量检验部门检验合格，并附有检验合格证后方能出厂。</w:t>
      </w:r>
    </w:p>
    <w:p w:rsidR="00431D58" w:rsidRPr="00FF4678" w:rsidRDefault="00431D58" w:rsidP="00431D58">
      <w:pPr>
        <w:pStyle w:val="afff3"/>
        <w:numPr>
          <w:ilvl w:val="0"/>
          <w:numId w:val="6"/>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质保期为货品送达目的地，经招标人验收合格之日起 1年。</w:t>
      </w:r>
    </w:p>
    <w:p w:rsidR="00431D58" w:rsidRPr="00FF4678" w:rsidRDefault="00431D58" w:rsidP="00431D58">
      <w:pPr>
        <w:pStyle w:val="afff3"/>
        <w:numPr>
          <w:ilvl w:val="0"/>
          <w:numId w:val="6"/>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无论是否在质量保证期内，一般问题 48 小时内解决，特殊情况经招标人同意可以延长。若中标人未在</w:t>
      </w:r>
      <w:r w:rsidRPr="00FF4678">
        <w:rPr>
          <w:rFonts w:asciiTheme="minorEastAsia" w:eastAsiaTheme="minorEastAsia" w:hAnsiTheme="minorEastAsia" w:hint="eastAsia"/>
        </w:rPr>
        <w:lastRenderedPageBreak/>
        <w:t>约定的时间内完成任务，招标人有权采取必要的补救措施，但风险和费用由中标人承担。</w:t>
      </w:r>
    </w:p>
    <w:p w:rsidR="00431D58" w:rsidRPr="00FF4678" w:rsidRDefault="00431D58" w:rsidP="00431D58">
      <w:pPr>
        <w:pStyle w:val="afff3"/>
        <w:numPr>
          <w:ilvl w:val="0"/>
          <w:numId w:val="6"/>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在质保期内，中标人对出现的各类问题及时免费提供售后服务，经双方技术认定后，质保期从维修之日起重新开始计算。</w:t>
      </w:r>
    </w:p>
    <w:p w:rsidR="00431D58" w:rsidRPr="00FF4678" w:rsidRDefault="00431D58" w:rsidP="00431D58">
      <w:pPr>
        <w:pStyle w:val="afff3"/>
        <w:numPr>
          <w:ilvl w:val="0"/>
          <w:numId w:val="6"/>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在质保期外，中标人对产品使用出现的各类故障提供免费指导。</w:t>
      </w:r>
    </w:p>
    <w:p w:rsidR="00431D58" w:rsidRPr="00FF4678" w:rsidRDefault="00431D58" w:rsidP="00431D58">
      <w:pPr>
        <w:pStyle w:val="afff3"/>
        <w:numPr>
          <w:ilvl w:val="0"/>
          <w:numId w:val="6"/>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如因实际需要对产品做出变更，或因中标</w:t>
      </w:r>
      <w:proofErr w:type="gramStart"/>
      <w:r w:rsidRPr="00FF4678">
        <w:rPr>
          <w:rFonts w:asciiTheme="minorEastAsia" w:eastAsiaTheme="minorEastAsia" w:hAnsiTheme="minorEastAsia" w:hint="eastAsia"/>
        </w:rPr>
        <w:t>人原因</w:t>
      </w:r>
      <w:proofErr w:type="gramEnd"/>
      <w:r w:rsidRPr="00FF4678">
        <w:rPr>
          <w:rFonts w:asciiTheme="minorEastAsia" w:eastAsiaTheme="minorEastAsia" w:hAnsiTheme="minorEastAsia" w:hint="eastAsia"/>
        </w:rPr>
        <w:t xml:space="preserve">致使验收不合格，中标人应尽快在招标人要求的期限内对合同产品做出变更或修改。如招标人的原因需要产品做出变更，中标人应尽力给予解决，由此产生的额外费用由招标人承担。 </w:t>
      </w:r>
    </w:p>
    <w:p w:rsidR="00431D58" w:rsidRPr="00FF4678" w:rsidRDefault="00431D58" w:rsidP="00431D58">
      <w:pPr>
        <w:pStyle w:val="afff3"/>
        <w:numPr>
          <w:ilvl w:val="0"/>
          <w:numId w:val="4"/>
        </w:numPr>
        <w:autoSpaceDE w:val="0"/>
        <w:autoSpaceDN w:val="0"/>
        <w:adjustRightInd w:val="0"/>
        <w:snapToGrid w:val="0"/>
        <w:spacing w:line="360" w:lineRule="auto"/>
        <w:ind w:firstLineChars="0"/>
        <w:rPr>
          <w:rFonts w:asciiTheme="minorEastAsia" w:eastAsiaTheme="minorEastAsia" w:hAnsiTheme="minorEastAsia" w:cs="MingLiU"/>
          <w:b/>
          <w:szCs w:val="21"/>
        </w:rPr>
      </w:pPr>
      <w:r w:rsidRPr="00FF4678">
        <w:rPr>
          <w:rFonts w:asciiTheme="minorEastAsia" w:eastAsiaTheme="minorEastAsia" w:hAnsiTheme="minorEastAsia" w:hint="eastAsia"/>
          <w:b/>
        </w:rPr>
        <w:t>包装及运输</w:t>
      </w:r>
    </w:p>
    <w:p w:rsidR="00431D58" w:rsidRPr="00FF4678" w:rsidRDefault="00431D58" w:rsidP="00431D58">
      <w:pPr>
        <w:numPr>
          <w:ilvl w:val="0"/>
          <w:numId w:val="7"/>
        </w:numPr>
        <w:adjustRightInd w:val="0"/>
        <w:snapToGrid w:val="0"/>
        <w:spacing w:line="360" w:lineRule="auto"/>
        <w:jc w:val="left"/>
        <w:rPr>
          <w:rFonts w:asciiTheme="minorEastAsia" w:eastAsiaTheme="minorEastAsia" w:hAnsiTheme="minorEastAsia"/>
        </w:rPr>
      </w:pPr>
      <w:r w:rsidRPr="00FF4678">
        <w:rPr>
          <w:rFonts w:asciiTheme="minorEastAsia" w:eastAsiaTheme="minorEastAsia" w:hAnsiTheme="minorEastAsia" w:hint="eastAsia"/>
        </w:rPr>
        <w:t>零部件包装清单明细 ：脚垫本体（1套一包单独包装）、合格证。</w:t>
      </w:r>
    </w:p>
    <w:p w:rsidR="00431D58" w:rsidRPr="00FF4678" w:rsidRDefault="00431D58" w:rsidP="00431D58">
      <w:pPr>
        <w:pStyle w:val="afff3"/>
        <w:numPr>
          <w:ilvl w:val="0"/>
          <w:numId w:val="7"/>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交货地点：招标人生产基地、招标人指定4S店、客户等。</w:t>
      </w:r>
      <w:r w:rsidRPr="00FF4678">
        <w:rPr>
          <w:rFonts w:asciiTheme="minorEastAsia" w:eastAsiaTheme="minorEastAsia" w:hAnsiTheme="minorEastAsia" w:hint="eastAsia"/>
          <w:b/>
        </w:rPr>
        <w:t>支持1套产品单独运送至不同地点（中国人民共和国境内，不含港澳台，不含新疆及西藏）。</w:t>
      </w:r>
    </w:p>
    <w:p w:rsidR="00431D58" w:rsidRPr="00FF4678" w:rsidRDefault="00431D58" w:rsidP="00431D58">
      <w:pPr>
        <w:pStyle w:val="afff3"/>
        <w:numPr>
          <w:ilvl w:val="0"/>
          <w:numId w:val="7"/>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所有产品都采用防水牛皮纸袋包装，适用长途运输的，要求防湿、防潮、防锈等。</w:t>
      </w:r>
    </w:p>
    <w:p w:rsidR="00431D58" w:rsidRPr="00FF4678" w:rsidRDefault="00431D58" w:rsidP="00431D58">
      <w:pPr>
        <w:pStyle w:val="afff3"/>
        <w:numPr>
          <w:ilvl w:val="0"/>
          <w:numId w:val="7"/>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在包装上应有清楚的说明，其内容必须与相应货物的内容相一致，中标人在产品发货前三天通知招标人。外包装按照招标人要求制作（含标识、地址、电话）。内包装有包安装操作说明与保修卡。</w:t>
      </w:r>
    </w:p>
    <w:p w:rsidR="00431D58" w:rsidRPr="00FF4678" w:rsidRDefault="00431D58" w:rsidP="00431D58">
      <w:pPr>
        <w:pStyle w:val="afff3"/>
        <w:numPr>
          <w:ilvl w:val="0"/>
          <w:numId w:val="7"/>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对于每个包装在交至招标人指定地点前所发生的损毁、缺失、灭失等风险均由中标人承担。</w:t>
      </w:r>
    </w:p>
    <w:p w:rsidR="00431D58" w:rsidRPr="00FF4678" w:rsidRDefault="00431D58" w:rsidP="00431D58">
      <w:pPr>
        <w:pStyle w:val="afff3"/>
        <w:numPr>
          <w:ilvl w:val="0"/>
          <w:numId w:val="7"/>
        </w:numPr>
        <w:adjustRightInd w:val="0"/>
        <w:snapToGrid w:val="0"/>
        <w:spacing w:line="360" w:lineRule="auto"/>
        <w:ind w:firstLineChars="0"/>
        <w:jc w:val="left"/>
        <w:rPr>
          <w:rFonts w:asciiTheme="minorEastAsia" w:eastAsiaTheme="minorEastAsia" w:hAnsiTheme="minorEastAsia"/>
        </w:rPr>
      </w:pPr>
      <w:r w:rsidRPr="00FF4678">
        <w:rPr>
          <w:rFonts w:asciiTheme="minorEastAsia" w:eastAsiaTheme="minorEastAsia" w:hAnsiTheme="minorEastAsia" w:hint="eastAsia"/>
        </w:rPr>
        <w:t>产品运抵招标人指定地点后，</w:t>
      </w:r>
      <w:proofErr w:type="gramStart"/>
      <w:r w:rsidRPr="00FF4678">
        <w:rPr>
          <w:rFonts w:asciiTheme="minorEastAsia" w:eastAsiaTheme="minorEastAsia" w:hAnsiTheme="minorEastAsia" w:hint="eastAsia"/>
        </w:rPr>
        <w:t>按装</w:t>
      </w:r>
      <w:proofErr w:type="gramEnd"/>
      <w:r w:rsidRPr="00FF4678">
        <w:rPr>
          <w:rFonts w:asciiTheme="minorEastAsia" w:eastAsiaTheme="minorEastAsia" w:hAnsiTheme="minorEastAsia" w:hint="eastAsia"/>
        </w:rPr>
        <w:t>箱单进行开箱检查，如发现破损、缺陷或缺少附件等情况，由中标人负责并及时解决。</w:t>
      </w:r>
    </w:p>
    <w:p w:rsidR="00431D58" w:rsidRPr="00FF4678" w:rsidRDefault="00431D58" w:rsidP="00431D58">
      <w:pPr>
        <w:pStyle w:val="afff3"/>
        <w:numPr>
          <w:ilvl w:val="0"/>
          <w:numId w:val="4"/>
        </w:numPr>
        <w:autoSpaceDE w:val="0"/>
        <w:autoSpaceDN w:val="0"/>
        <w:adjustRightInd w:val="0"/>
        <w:snapToGrid w:val="0"/>
        <w:spacing w:line="360" w:lineRule="auto"/>
        <w:ind w:firstLineChars="0"/>
        <w:rPr>
          <w:rFonts w:asciiTheme="minorEastAsia" w:eastAsiaTheme="minorEastAsia" w:hAnsiTheme="minorEastAsia"/>
          <w:b/>
        </w:rPr>
      </w:pPr>
      <w:r w:rsidRPr="00FF4678">
        <w:rPr>
          <w:rFonts w:asciiTheme="minorEastAsia" w:eastAsiaTheme="minorEastAsia" w:hAnsiTheme="minorEastAsia" w:hint="eastAsia"/>
          <w:b/>
        </w:rPr>
        <w:t>其他</w:t>
      </w:r>
    </w:p>
    <w:p w:rsidR="00431D58" w:rsidRPr="00FF4678" w:rsidRDefault="00431D58" w:rsidP="00431D58">
      <w:pPr>
        <w:pStyle w:val="afff3"/>
        <w:numPr>
          <w:ilvl w:val="0"/>
          <w:numId w:val="8"/>
        </w:numPr>
        <w:adjustRightInd w:val="0"/>
        <w:snapToGrid w:val="0"/>
        <w:spacing w:line="360" w:lineRule="auto"/>
        <w:ind w:firstLineChars="0"/>
        <w:jc w:val="left"/>
        <w:rPr>
          <w:rFonts w:asciiTheme="minorEastAsia" w:eastAsiaTheme="minorEastAsia" w:hAnsiTheme="minorEastAsia"/>
          <w:sz w:val="24"/>
        </w:rPr>
      </w:pPr>
      <w:r w:rsidRPr="00FF4678">
        <w:rPr>
          <w:rFonts w:asciiTheme="minorEastAsia" w:eastAsiaTheme="minorEastAsia" w:hAnsiTheme="minorEastAsia" w:hint="eastAsia"/>
        </w:rPr>
        <w:t>中标人在履行合同时应对招标人提供的所有信息负有保密责任。</w:t>
      </w:r>
      <w:bookmarkEnd w:id="5"/>
      <w:bookmarkEnd w:id="6"/>
    </w:p>
    <w:p w:rsidR="00750CFB" w:rsidRPr="00FF4678" w:rsidRDefault="00750CF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3D0EEB" w:rsidRPr="00FF4678" w:rsidRDefault="003D0EEB">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CF2E3E" w:rsidRPr="00FF4678" w:rsidRDefault="00CF2E3E">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p w:rsidR="00D30051" w:rsidRPr="00FF4678" w:rsidRDefault="00422E03">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r w:rsidRPr="00FF4678">
        <w:rPr>
          <w:rFonts w:asciiTheme="minorEastAsia" w:eastAsiaTheme="minorEastAsia" w:hAnsiTheme="minorEastAsia" w:cs="MingLiU" w:hint="eastAsia"/>
          <w:b/>
          <w:bCs/>
          <w:snapToGrid w:val="0"/>
          <w:kern w:val="0"/>
          <w:sz w:val="24"/>
          <w:szCs w:val="24"/>
        </w:rPr>
        <w:t>附件</w:t>
      </w:r>
      <w:r w:rsidR="00763E70" w:rsidRPr="00FF4678">
        <w:rPr>
          <w:rFonts w:asciiTheme="minorEastAsia" w:eastAsiaTheme="minorEastAsia" w:hAnsiTheme="minorEastAsia" w:cs="MingLiU" w:hint="eastAsia"/>
          <w:b/>
          <w:bCs/>
          <w:snapToGrid w:val="0"/>
          <w:kern w:val="0"/>
          <w:sz w:val="24"/>
          <w:szCs w:val="24"/>
        </w:rPr>
        <w:t>五</w:t>
      </w:r>
      <w:r w:rsidRPr="00FF4678">
        <w:rPr>
          <w:rFonts w:asciiTheme="minorEastAsia" w:eastAsiaTheme="minorEastAsia" w:hAnsiTheme="minorEastAsia" w:cs="MingLiU"/>
          <w:b/>
          <w:bCs/>
          <w:snapToGrid w:val="0"/>
          <w:kern w:val="0"/>
          <w:sz w:val="24"/>
          <w:szCs w:val="24"/>
        </w:rPr>
        <w:t>-</w:t>
      </w:r>
      <w:r w:rsidRPr="00FF4678">
        <w:rPr>
          <w:rFonts w:asciiTheme="minorEastAsia" w:eastAsiaTheme="minorEastAsia" w:hAnsiTheme="minorEastAsia" w:cs="MingLiU" w:hint="eastAsia"/>
          <w:b/>
          <w:bCs/>
          <w:snapToGrid w:val="0"/>
          <w:kern w:val="0"/>
          <w:sz w:val="24"/>
          <w:szCs w:val="24"/>
        </w:rPr>
        <w:t>商务条款偏离表</w:t>
      </w:r>
    </w:p>
    <w:p w:rsidR="00D30051" w:rsidRPr="00FF4678" w:rsidRDefault="00D30051">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bCs/>
          <w:snapToGrid w:val="0"/>
          <w:kern w:val="0"/>
          <w:sz w:val="24"/>
          <w:szCs w:val="24"/>
        </w:rPr>
      </w:pPr>
    </w:p>
    <w:tbl>
      <w:tblPr>
        <w:tblW w:w="9871" w:type="dxa"/>
        <w:jc w:val="center"/>
        <w:tblLook w:val="04A0" w:firstRow="1" w:lastRow="0" w:firstColumn="1" w:lastColumn="0" w:noHBand="0" w:noVBand="1"/>
      </w:tblPr>
      <w:tblGrid>
        <w:gridCol w:w="958"/>
        <w:gridCol w:w="2125"/>
        <w:gridCol w:w="2690"/>
        <w:gridCol w:w="2835"/>
        <w:gridCol w:w="1263"/>
      </w:tblGrid>
      <w:tr w:rsidR="00FF4678" w:rsidRPr="00FF4678">
        <w:trPr>
          <w:trHeight w:val="727"/>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051" w:rsidRPr="00FF4678" w:rsidRDefault="00422E03">
            <w:pPr>
              <w:spacing w:line="360" w:lineRule="auto"/>
              <w:jc w:val="center"/>
              <w:rPr>
                <w:rFonts w:asciiTheme="minorEastAsia" w:eastAsiaTheme="minorEastAsia" w:hAnsiTheme="minorEastAsia"/>
                <w:sz w:val="24"/>
              </w:rPr>
            </w:pPr>
            <w:r w:rsidRPr="00FF4678">
              <w:rPr>
                <w:rFonts w:asciiTheme="minorEastAsia" w:eastAsiaTheme="minorEastAsia" w:hAnsiTheme="minorEastAsia"/>
                <w:sz w:val="24"/>
              </w:rPr>
              <w:t>序号</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051" w:rsidRPr="00FF4678" w:rsidRDefault="00422E03">
            <w:pPr>
              <w:spacing w:line="360" w:lineRule="auto"/>
              <w:jc w:val="center"/>
              <w:rPr>
                <w:rFonts w:asciiTheme="minorEastAsia" w:eastAsiaTheme="minorEastAsia" w:hAnsiTheme="minorEastAsia"/>
                <w:sz w:val="24"/>
              </w:rPr>
            </w:pPr>
            <w:r w:rsidRPr="00FF4678">
              <w:rPr>
                <w:rFonts w:asciiTheme="minorEastAsia" w:eastAsiaTheme="minorEastAsia" w:hAnsiTheme="minorEastAsia"/>
                <w:sz w:val="24"/>
              </w:rPr>
              <w:t>招标文件条目号</w:t>
            </w:r>
          </w:p>
        </w:tc>
        <w:tc>
          <w:tcPr>
            <w:tcW w:w="2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051" w:rsidRPr="00FF4678" w:rsidRDefault="00422E03">
            <w:pPr>
              <w:spacing w:line="360" w:lineRule="auto"/>
              <w:jc w:val="center"/>
              <w:rPr>
                <w:rFonts w:asciiTheme="minorEastAsia" w:eastAsiaTheme="minorEastAsia" w:hAnsiTheme="minorEastAsia"/>
                <w:sz w:val="24"/>
              </w:rPr>
            </w:pPr>
            <w:r w:rsidRPr="00FF4678">
              <w:rPr>
                <w:rFonts w:asciiTheme="minorEastAsia" w:eastAsiaTheme="minorEastAsia" w:hAnsiTheme="minorEastAsia"/>
                <w:sz w:val="24"/>
              </w:rPr>
              <w:t>招标文件商务要求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051" w:rsidRPr="00FF4678" w:rsidRDefault="00422E03">
            <w:pPr>
              <w:spacing w:line="360" w:lineRule="auto"/>
              <w:jc w:val="center"/>
              <w:rPr>
                <w:rFonts w:asciiTheme="minorEastAsia" w:eastAsiaTheme="minorEastAsia" w:hAnsiTheme="minorEastAsia"/>
                <w:sz w:val="24"/>
              </w:rPr>
            </w:pPr>
            <w:r w:rsidRPr="00FF4678">
              <w:rPr>
                <w:rFonts w:asciiTheme="minorEastAsia" w:eastAsiaTheme="minorEastAsia" w:hAnsiTheme="minorEastAsia"/>
                <w:sz w:val="24"/>
              </w:rPr>
              <w:t>投标文件对应商务参数</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051" w:rsidRPr="00FF4678" w:rsidRDefault="00422E03">
            <w:pPr>
              <w:spacing w:line="360" w:lineRule="auto"/>
              <w:jc w:val="center"/>
              <w:rPr>
                <w:rFonts w:asciiTheme="minorEastAsia" w:eastAsiaTheme="minorEastAsia" w:hAnsiTheme="minorEastAsia"/>
                <w:sz w:val="24"/>
              </w:rPr>
            </w:pPr>
            <w:r w:rsidRPr="00FF4678">
              <w:rPr>
                <w:rFonts w:asciiTheme="minorEastAsia" w:eastAsiaTheme="minorEastAsia" w:hAnsiTheme="minorEastAsia"/>
                <w:sz w:val="24"/>
              </w:rPr>
              <w:t>说明</w:t>
            </w:r>
          </w:p>
        </w:tc>
      </w:tr>
      <w:tr w:rsidR="00FF4678" w:rsidRPr="00FF4678">
        <w:trPr>
          <w:trHeight w:val="79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FF4678" w:rsidRPr="00FF4678">
        <w:trPr>
          <w:trHeight w:val="79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FF4678" w:rsidRPr="00FF4678">
        <w:trPr>
          <w:trHeight w:val="79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FF4678" w:rsidRPr="00FF4678">
        <w:trPr>
          <w:trHeight w:val="79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FF4678" w:rsidRPr="00FF4678">
        <w:trPr>
          <w:trHeight w:val="79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FF4678" w:rsidRPr="00FF4678">
        <w:trPr>
          <w:trHeight w:val="79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FF4678" w:rsidRPr="00FF4678">
        <w:trPr>
          <w:trHeight w:val="79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FF4678" w:rsidRPr="00FF4678">
        <w:trPr>
          <w:trHeight w:val="758"/>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FF4678" w:rsidRPr="00FF4678">
        <w:trPr>
          <w:trHeight w:val="79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r w:rsidR="00D30051" w:rsidRPr="00FF4678">
        <w:trPr>
          <w:trHeight w:val="826"/>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rsidR="00D30051" w:rsidRPr="00FF4678" w:rsidRDefault="00D30051">
            <w:pPr>
              <w:spacing w:line="360" w:lineRule="auto"/>
              <w:rPr>
                <w:rFonts w:asciiTheme="minorEastAsia" w:eastAsiaTheme="minorEastAsia" w:hAnsiTheme="minorEastAsia"/>
                <w:sz w:val="24"/>
              </w:rPr>
            </w:pPr>
          </w:p>
        </w:tc>
      </w:tr>
    </w:tbl>
    <w:p w:rsidR="00D30051" w:rsidRPr="00FF4678" w:rsidRDefault="00D30051">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D30051" w:rsidRPr="00FF4678" w:rsidRDefault="00D30051">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D30051" w:rsidRPr="00FF4678" w:rsidRDefault="00D30051">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D30051" w:rsidRPr="00FF4678" w:rsidRDefault="00D30051">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D30051" w:rsidRPr="00FF4678" w:rsidRDefault="00D30051">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D30051" w:rsidRPr="00FF4678" w:rsidRDefault="00D30051">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CF2E3E" w:rsidRPr="00FF4678" w:rsidRDefault="00CF2E3E">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CF2E3E" w:rsidRPr="00FF4678" w:rsidRDefault="00CF2E3E">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CF2E3E" w:rsidRPr="00FF4678" w:rsidRDefault="00CF2E3E">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CF2E3E" w:rsidRPr="00FF4678" w:rsidRDefault="00CF2E3E">
      <w:pPr>
        <w:tabs>
          <w:tab w:val="left" w:pos="6000"/>
          <w:tab w:val="left" w:pos="7040"/>
          <w:tab w:val="left" w:pos="8100"/>
        </w:tabs>
        <w:autoSpaceDE w:val="0"/>
        <w:autoSpaceDN w:val="0"/>
        <w:adjustRightInd w:val="0"/>
        <w:spacing w:line="360" w:lineRule="auto"/>
        <w:ind w:right="-20" w:firstLineChars="2295" w:firstLine="5508"/>
        <w:jc w:val="left"/>
        <w:rPr>
          <w:rFonts w:asciiTheme="minorEastAsia" w:eastAsiaTheme="minorEastAsia" w:hAnsiTheme="minorEastAsia" w:cs="MingLiU"/>
          <w:snapToGrid w:val="0"/>
          <w:kern w:val="0"/>
          <w:sz w:val="24"/>
          <w:szCs w:val="24"/>
        </w:rPr>
      </w:pPr>
    </w:p>
    <w:p w:rsidR="00CF2E3E" w:rsidRPr="00FF4678" w:rsidRDefault="00CF2E3E" w:rsidP="00CF2E3E">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b/>
          <w:snapToGrid w:val="0"/>
          <w:kern w:val="0"/>
          <w:sz w:val="24"/>
          <w:szCs w:val="24"/>
        </w:rPr>
      </w:pPr>
      <w:r w:rsidRPr="00FF4678">
        <w:rPr>
          <w:rFonts w:asciiTheme="minorEastAsia" w:eastAsiaTheme="minorEastAsia" w:hAnsiTheme="minorEastAsia" w:cs="MingLiU" w:hint="eastAsia"/>
          <w:b/>
          <w:snapToGrid w:val="0"/>
          <w:kern w:val="0"/>
          <w:sz w:val="24"/>
          <w:szCs w:val="24"/>
        </w:rPr>
        <w:t>附件六-样品示例</w:t>
      </w:r>
    </w:p>
    <w:p w:rsidR="00D30051" w:rsidRPr="00FF4678" w:rsidRDefault="00C26DD4" w:rsidP="00C26DD4">
      <w:pPr>
        <w:tabs>
          <w:tab w:val="left" w:pos="6000"/>
          <w:tab w:val="left" w:pos="7040"/>
          <w:tab w:val="left" w:pos="8100"/>
        </w:tabs>
        <w:autoSpaceDE w:val="0"/>
        <w:autoSpaceDN w:val="0"/>
        <w:adjustRightInd w:val="0"/>
        <w:spacing w:line="360" w:lineRule="auto"/>
        <w:jc w:val="left"/>
        <w:rPr>
          <w:rFonts w:asciiTheme="minorEastAsia" w:eastAsiaTheme="minorEastAsia" w:hAnsiTheme="minorEastAsia" w:cs="MingLiU"/>
          <w:snapToGrid w:val="0"/>
          <w:kern w:val="0"/>
          <w:sz w:val="24"/>
          <w:szCs w:val="24"/>
        </w:rPr>
      </w:pPr>
      <w:r w:rsidRPr="00FF4678">
        <w:rPr>
          <w:rFonts w:asciiTheme="minorEastAsia" w:eastAsiaTheme="minorEastAsia" w:hAnsiTheme="minorEastAsia" w:cs="MingLiU"/>
          <w:noProof/>
          <w:snapToGrid w:val="0"/>
          <w:kern w:val="0"/>
          <w:sz w:val="24"/>
          <w:szCs w:val="24"/>
        </w:rPr>
        <w:drawing>
          <wp:inline distT="0" distB="0" distL="0" distR="0" wp14:anchorId="2A1A3275" wp14:editId="4A0E836D">
            <wp:extent cx="3726419" cy="2794406"/>
            <wp:effectExtent l="0" t="0" r="7620" b="6350"/>
            <wp:docPr id="1" name="图片 1" descr="C:\Users\DELL13\AppData\Local\Temp\WeChat Files\ddd1b19439d9599d19de5262bcc7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3\AppData\Local\Temp\WeChat Files\ddd1b19439d9599d19de5262bcc7e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7110" cy="2802423"/>
                    </a:xfrm>
                    <a:prstGeom prst="rect">
                      <a:avLst/>
                    </a:prstGeom>
                    <a:noFill/>
                    <a:ln>
                      <a:noFill/>
                    </a:ln>
                  </pic:spPr>
                </pic:pic>
              </a:graphicData>
            </a:graphic>
          </wp:inline>
        </w:drawing>
      </w:r>
    </w:p>
    <w:bookmarkEnd w:id="3"/>
    <w:bookmarkEnd w:id="4"/>
    <w:p w:rsidR="00D30051" w:rsidRPr="00FF4678" w:rsidRDefault="00C26DD4">
      <w:pPr>
        <w:tabs>
          <w:tab w:val="left" w:pos="6000"/>
          <w:tab w:val="left" w:pos="7040"/>
          <w:tab w:val="left" w:pos="8100"/>
        </w:tabs>
        <w:autoSpaceDE w:val="0"/>
        <w:autoSpaceDN w:val="0"/>
        <w:adjustRightInd w:val="0"/>
        <w:spacing w:line="360" w:lineRule="auto"/>
        <w:ind w:right="-20"/>
        <w:jc w:val="left"/>
        <w:rPr>
          <w:rFonts w:asciiTheme="minorEastAsia" w:eastAsiaTheme="minorEastAsia" w:hAnsiTheme="minorEastAsia"/>
          <w:sz w:val="24"/>
        </w:rPr>
      </w:pPr>
      <w:r w:rsidRPr="00FF4678">
        <w:rPr>
          <w:rFonts w:asciiTheme="minorEastAsia" w:eastAsiaTheme="minorEastAsia" w:hAnsiTheme="minorEastAsia"/>
          <w:noProof/>
          <w:sz w:val="24"/>
        </w:rPr>
        <w:drawing>
          <wp:inline distT="0" distB="0" distL="0" distR="0" wp14:anchorId="29D4CD08" wp14:editId="63CA7CFA">
            <wp:extent cx="2773129" cy="3698046"/>
            <wp:effectExtent l="0" t="5080" r="3175" b="3175"/>
            <wp:docPr id="2" name="图片 2" descr="C:\Users\DELL13\AppData\Local\Temp\WeChat Files\e43f61644a35ed69ad554a1a634b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13\AppData\Local\Temp\WeChat Files\e43f61644a35ed69ad554a1a634b5e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788168" cy="3718101"/>
                    </a:xfrm>
                    <a:prstGeom prst="rect">
                      <a:avLst/>
                    </a:prstGeom>
                    <a:noFill/>
                    <a:ln>
                      <a:noFill/>
                    </a:ln>
                  </pic:spPr>
                </pic:pic>
              </a:graphicData>
            </a:graphic>
          </wp:inline>
        </w:drawing>
      </w:r>
    </w:p>
    <w:p w:rsidR="00C26DD4" w:rsidRPr="00FF4678" w:rsidRDefault="000A7F33">
      <w:pPr>
        <w:tabs>
          <w:tab w:val="left" w:pos="6000"/>
          <w:tab w:val="left" w:pos="7040"/>
          <w:tab w:val="left" w:pos="8100"/>
        </w:tabs>
        <w:autoSpaceDE w:val="0"/>
        <w:autoSpaceDN w:val="0"/>
        <w:adjustRightInd w:val="0"/>
        <w:spacing w:line="360" w:lineRule="auto"/>
        <w:ind w:right="-20"/>
        <w:jc w:val="left"/>
        <w:rPr>
          <w:rFonts w:asciiTheme="minorEastAsia" w:eastAsiaTheme="minorEastAsia" w:hAnsiTheme="minorEastAsia"/>
          <w:sz w:val="24"/>
        </w:rPr>
      </w:pPr>
      <w:r w:rsidRPr="00FF4678">
        <w:rPr>
          <w:rFonts w:asciiTheme="minorEastAsia" w:eastAsiaTheme="minorEastAsia" w:hAnsiTheme="minorEastAsia"/>
          <w:noProof/>
          <w:sz w:val="24"/>
        </w:rPr>
        <w:drawing>
          <wp:inline distT="0" distB="0" distL="0" distR="0" wp14:anchorId="6A297130" wp14:editId="52E82DA1">
            <wp:extent cx="2699069" cy="3599285"/>
            <wp:effectExtent l="6985" t="0" r="0" b="0"/>
            <wp:docPr id="3" name="图片 3" descr="C:\Users\DELL13\AppData\Local\Temp\WeChat Files\ecd1fc734c7e07597a0ef602f14d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13\AppData\Local\Temp\WeChat Files\ecd1fc734c7e07597a0ef602f14db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704769" cy="3606886"/>
                    </a:xfrm>
                    <a:prstGeom prst="rect">
                      <a:avLst/>
                    </a:prstGeom>
                    <a:noFill/>
                    <a:ln>
                      <a:noFill/>
                    </a:ln>
                  </pic:spPr>
                </pic:pic>
              </a:graphicData>
            </a:graphic>
          </wp:inline>
        </w:drawing>
      </w:r>
    </w:p>
    <w:sectPr w:rsidR="00C26DD4" w:rsidRPr="00FF4678">
      <w:headerReference w:type="default" r:id="rId13"/>
      <w:footerReference w:type="default" r:id="rId14"/>
      <w:type w:val="nextColumn"/>
      <w:pgSz w:w="11906" w:h="16838"/>
      <w:pgMar w:top="1134" w:right="964" w:bottom="993" w:left="964" w:header="737" w:footer="573"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219" w:rsidRDefault="005F4219">
      <w:r>
        <w:separator/>
      </w:r>
    </w:p>
  </w:endnote>
  <w:endnote w:type="continuationSeparator" w:id="0">
    <w:p w:rsidR="005F4219" w:rsidRDefault="005F4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
    <w:altName w:val="Times New Roman"/>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auto"/>
    <w:pitch w:val="default"/>
    <w:sig w:usb0="00000000" w:usb1="00000000" w:usb2="00000010" w:usb3="00000000" w:csb0="00040000" w:csb1="00000000"/>
  </w:font>
  <w:font w:name="MingLiU">
    <w:altName w:val="細明體"/>
    <w:panose1 w:val="02010609000101010101"/>
    <w:charset w:val="88"/>
    <w:family w:val="modern"/>
    <w:pitch w:val="default"/>
    <w:sig w:usb0="00000000" w:usb1="0000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default"/>
    <w:sig w:usb0="00000000" w:usb1="00000000" w:usb2="00000000" w:usb3="00000000" w:csb0="00000001" w:csb1="00000000"/>
  </w:font>
  <w:font w:name="Batang">
    <w:altName w:val="바탕"/>
    <w:panose1 w:val="02030600000101010101"/>
    <w:charset w:val="81"/>
    <w:family w:val="roman"/>
    <w:pitch w:val="default"/>
    <w:sig w:usb0="00000000" w:usb1="00000000" w:usb2="00000030" w:usb3="00000000" w:csb0="0008009F" w:csb1="00000000"/>
  </w:font>
  <w:font w:name="Tms Rmn">
    <w:panose1 w:val="020206030405050203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051" w:rsidRDefault="00422E03">
    <w:pPr>
      <w:pStyle w:val="afa"/>
      <w:framePr w:wrap="around" w:vAnchor="text" w:hAnchor="margin" w:xAlign="center" w:y="1"/>
      <w:tabs>
        <w:tab w:val="left" w:pos="1785"/>
      </w:tabs>
      <w:jc w:val="center"/>
      <w:rPr>
        <w:rStyle w:val="affc"/>
      </w:rPr>
    </w:pPr>
    <w:r>
      <w:fldChar w:fldCharType="begin"/>
    </w:r>
    <w:r>
      <w:rPr>
        <w:rStyle w:val="affc"/>
      </w:rPr>
      <w:instrText xml:space="preserve">PAGE  </w:instrText>
    </w:r>
    <w:r>
      <w:fldChar w:fldCharType="separate"/>
    </w:r>
    <w:r w:rsidR="00E20DC9">
      <w:rPr>
        <w:rStyle w:val="affc"/>
        <w:noProof/>
      </w:rPr>
      <w:t>11</w:t>
    </w:r>
    <w:r>
      <w:fldChar w:fldCharType="end"/>
    </w:r>
  </w:p>
  <w:p w:rsidR="00D30051" w:rsidRDefault="00D30051">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219" w:rsidRDefault="005F4219">
      <w:r>
        <w:separator/>
      </w:r>
    </w:p>
  </w:footnote>
  <w:footnote w:type="continuationSeparator" w:id="0">
    <w:p w:rsidR="005F4219" w:rsidRDefault="005F42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051" w:rsidRDefault="00422E03">
    <w:pPr>
      <w:pStyle w:val="afc"/>
      <w:pBdr>
        <w:bottom w:val="single" w:sz="6" w:space="0" w:color="auto"/>
      </w:pBdr>
      <w:rPr>
        <w:sz w:val="16"/>
      </w:rPr>
    </w:pPr>
    <w:r>
      <w:rPr>
        <w:rFonts w:hint="eastAsia"/>
      </w:rPr>
      <w:t>重汽（重庆）轻型汽车有限公司</w:t>
    </w:r>
  </w:p>
  <w:p w:rsidR="00D30051" w:rsidRDefault="00D30051">
    <w:pPr>
      <w:pStyle w:val="afc"/>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613B9E"/>
    <w:multiLevelType w:val="singleLevel"/>
    <w:tmpl w:val="DE613B9E"/>
    <w:lvl w:ilvl="0">
      <w:start w:val="1"/>
      <w:numFmt w:val="decimal"/>
      <w:suff w:val="nothing"/>
      <w:lvlText w:val="%1、"/>
      <w:lvlJc w:val="left"/>
    </w:lvl>
  </w:abstractNum>
  <w:abstractNum w:abstractNumId="1" w15:restartNumberingAfterBreak="0">
    <w:nsid w:val="2E0D8961"/>
    <w:multiLevelType w:val="singleLevel"/>
    <w:tmpl w:val="2E0D8961"/>
    <w:lvl w:ilvl="0">
      <w:start w:val="1"/>
      <w:numFmt w:val="decimal"/>
      <w:suff w:val="nothing"/>
      <w:lvlText w:val="%1．"/>
      <w:lvlJc w:val="left"/>
    </w:lvl>
  </w:abstractNum>
  <w:abstractNum w:abstractNumId="2" w15:restartNumberingAfterBreak="0">
    <w:nsid w:val="350C4819"/>
    <w:multiLevelType w:val="hybridMultilevel"/>
    <w:tmpl w:val="5B52AC14"/>
    <w:lvl w:ilvl="0" w:tplc="0409000F">
      <w:start w:val="1"/>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B975BF"/>
    <w:multiLevelType w:val="hybridMultilevel"/>
    <w:tmpl w:val="C3E4AE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708540A"/>
    <w:multiLevelType w:val="hybridMultilevel"/>
    <w:tmpl w:val="78747B62"/>
    <w:lvl w:ilvl="0" w:tplc="0409000F">
      <w:start w:val="1"/>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1E6E40"/>
    <w:multiLevelType w:val="hybridMultilevel"/>
    <w:tmpl w:val="DE9E0070"/>
    <w:lvl w:ilvl="0" w:tplc="0409000F">
      <w:start w:val="1"/>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62D3ED"/>
    <w:multiLevelType w:val="singleLevel"/>
    <w:tmpl w:val="6962D3ED"/>
    <w:lvl w:ilvl="0">
      <w:start w:val="1"/>
      <w:numFmt w:val="decimal"/>
      <w:suff w:val="nothing"/>
      <w:lvlText w:val="%1．"/>
      <w:lvlJc w:val="left"/>
    </w:lvl>
  </w:abstractNum>
  <w:abstractNum w:abstractNumId="7" w15:restartNumberingAfterBreak="0">
    <w:nsid w:val="79B44C37"/>
    <w:multiLevelType w:val="hybridMultilevel"/>
    <w:tmpl w:val="37B81BB0"/>
    <w:lvl w:ilvl="0" w:tplc="C624FD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
  </w:num>
  <w:num w:numId="3">
    <w:abstractNumId w:val="0"/>
  </w:num>
  <w:num w:numId="4">
    <w:abstractNumId w:val="7"/>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56"/>
  <w:displayHorizontalDrawingGridEvery w:val="0"/>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C7FFB902"/>
    <w:rsid w:val="000035EA"/>
    <w:rsid w:val="00003C5E"/>
    <w:rsid w:val="000057B7"/>
    <w:rsid w:val="00005EF2"/>
    <w:rsid w:val="00006E7C"/>
    <w:rsid w:val="000112D2"/>
    <w:rsid w:val="00012DD9"/>
    <w:rsid w:val="0001356E"/>
    <w:rsid w:val="000154DC"/>
    <w:rsid w:val="00015CC3"/>
    <w:rsid w:val="00016105"/>
    <w:rsid w:val="00016EBC"/>
    <w:rsid w:val="000208C0"/>
    <w:rsid w:val="000221BA"/>
    <w:rsid w:val="000229A8"/>
    <w:rsid w:val="00022C4A"/>
    <w:rsid w:val="00023DF5"/>
    <w:rsid w:val="00024807"/>
    <w:rsid w:val="00024C03"/>
    <w:rsid w:val="00024C53"/>
    <w:rsid w:val="0002506A"/>
    <w:rsid w:val="00026E24"/>
    <w:rsid w:val="000300AB"/>
    <w:rsid w:val="00030E46"/>
    <w:rsid w:val="00031697"/>
    <w:rsid w:val="00031706"/>
    <w:rsid w:val="0003328B"/>
    <w:rsid w:val="0003344C"/>
    <w:rsid w:val="00033873"/>
    <w:rsid w:val="00034C6D"/>
    <w:rsid w:val="00037FCD"/>
    <w:rsid w:val="00040F60"/>
    <w:rsid w:val="00041C94"/>
    <w:rsid w:val="000473F7"/>
    <w:rsid w:val="000508B3"/>
    <w:rsid w:val="000518BB"/>
    <w:rsid w:val="00052BAB"/>
    <w:rsid w:val="00052FFD"/>
    <w:rsid w:val="00054F55"/>
    <w:rsid w:val="00056C4B"/>
    <w:rsid w:val="00061356"/>
    <w:rsid w:val="0006371E"/>
    <w:rsid w:val="00064255"/>
    <w:rsid w:val="0006582E"/>
    <w:rsid w:val="000709BD"/>
    <w:rsid w:val="00071413"/>
    <w:rsid w:val="000719F0"/>
    <w:rsid w:val="00071BAC"/>
    <w:rsid w:val="00072604"/>
    <w:rsid w:val="00074606"/>
    <w:rsid w:val="00074F21"/>
    <w:rsid w:val="00076878"/>
    <w:rsid w:val="00076B92"/>
    <w:rsid w:val="00080790"/>
    <w:rsid w:val="000810CD"/>
    <w:rsid w:val="00081348"/>
    <w:rsid w:val="00081EEF"/>
    <w:rsid w:val="000855A4"/>
    <w:rsid w:val="00085731"/>
    <w:rsid w:val="00086335"/>
    <w:rsid w:val="000866C5"/>
    <w:rsid w:val="0008717F"/>
    <w:rsid w:val="00090262"/>
    <w:rsid w:val="00090E18"/>
    <w:rsid w:val="00090EEF"/>
    <w:rsid w:val="00090FE6"/>
    <w:rsid w:val="000956AD"/>
    <w:rsid w:val="0009762B"/>
    <w:rsid w:val="000A03A3"/>
    <w:rsid w:val="000A0AD7"/>
    <w:rsid w:val="000A2AE6"/>
    <w:rsid w:val="000A2DB9"/>
    <w:rsid w:val="000A3E5C"/>
    <w:rsid w:val="000A7434"/>
    <w:rsid w:val="000A7B57"/>
    <w:rsid w:val="000A7F33"/>
    <w:rsid w:val="000B0B7C"/>
    <w:rsid w:val="000B4F69"/>
    <w:rsid w:val="000B55C9"/>
    <w:rsid w:val="000B5AFF"/>
    <w:rsid w:val="000C44B4"/>
    <w:rsid w:val="000C5543"/>
    <w:rsid w:val="000C7AAE"/>
    <w:rsid w:val="000D1A07"/>
    <w:rsid w:val="000D2025"/>
    <w:rsid w:val="000D3AEE"/>
    <w:rsid w:val="000D4041"/>
    <w:rsid w:val="000D44D0"/>
    <w:rsid w:val="000D516A"/>
    <w:rsid w:val="000D5B76"/>
    <w:rsid w:val="000E2E8D"/>
    <w:rsid w:val="000E36C0"/>
    <w:rsid w:val="000E41CA"/>
    <w:rsid w:val="000E41D9"/>
    <w:rsid w:val="000E4609"/>
    <w:rsid w:val="000E511C"/>
    <w:rsid w:val="000E6470"/>
    <w:rsid w:val="000E793B"/>
    <w:rsid w:val="000F0B85"/>
    <w:rsid w:val="000F1F00"/>
    <w:rsid w:val="000F2444"/>
    <w:rsid w:val="000F24FD"/>
    <w:rsid w:val="000F39CC"/>
    <w:rsid w:val="000F6612"/>
    <w:rsid w:val="000F69A4"/>
    <w:rsid w:val="000F6BB5"/>
    <w:rsid w:val="000F7434"/>
    <w:rsid w:val="001007C8"/>
    <w:rsid w:val="001009E0"/>
    <w:rsid w:val="00101369"/>
    <w:rsid w:val="0010287F"/>
    <w:rsid w:val="00103A1D"/>
    <w:rsid w:val="001041F0"/>
    <w:rsid w:val="00105EBB"/>
    <w:rsid w:val="0010751C"/>
    <w:rsid w:val="00107E3B"/>
    <w:rsid w:val="001114FF"/>
    <w:rsid w:val="00111C06"/>
    <w:rsid w:val="0011258E"/>
    <w:rsid w:val="00112DDD"/>
    <w:rsid w:val="001141C7"/>
    <w:rsid w:val="00114BBB"/>
    <w:rsid w:val="0011501D"/>
    <w:rsid w:val="001178E9"/>
    <w:rsid w:val="00120AA5"/>
    <w:rsid w:val="00120DD2"/>
    <w:rsid w:val="001211E6"/>
    <w:rsid w:val="00121397"/>
    <w:rsid w:val="00121C25"/>
    <w:rsid w:val="00121F17"/>
    <w:rsid w:val="001222B8"/>
    <w:rsid w:val="00122C99"/>
    <w:rsid w:val="00124D44"/>
    <w:rsid w:val="0012683A"/>
    <w:rsid w:val="001275AC"/>
    <w:rsid w:val="00131D9A"/>
    <w:rsid w:val="00133BEC"/>
    <w:rsid w:val="00133ED8"/>
    <w:rsid w:val="001341AB"/>
    <w:rsid w:val="00134C4E"/>
    <w:rsid w:val="0013763B"/>
    <w:rsid w:val="00137FE1"/>
    <w:rsid w:val="0014272A"/>
    <w:rsid w:val="00144987"/>
    <w:rsid w:val="0014520D"/>
    <w:rsid w:val="0014669E"/>
    <w:rsid w:val="00147CD9"/>
    <w:rsid w:val="00155123"/>
    <w:rsid w:val="00157E21"/>
    <w:rsid w:val="0016528E"/>
    <w:rsid w:val="00170873"/>
    <w:rsid w:val="00170E9B"/>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36BC"/>
    <w:rsid w:val="001845DE"/>
    <w:rsid w:val="00185FA0"/>
    <w:rsid w:val="001871ED"/>
    <w:rsid w:val="00190890"/>
    <w:rsid w:val="00193C83"/>
    <w:rsid w:val="00194697"/>
    <w:rsid w:val="0019620A"/>
    <w:rsid w:val="001962F4"/>
    <w:rsid w:val="0019782C"/>
    <w:rsid w:val="00197BC5"/>
    <w:rsid w:val="00197FC6"/>
    <w:rsid w:val="001A01C2"/>
    <w:rsid w:val="001A0A5C"/>
    <w:rsid w:val="001A1078"/>
    <w:rsid w:val="001A1FC4"/>
    <w:rsid w:val="001A3453"/>
    <w:rsid w:val="001A382C"/>
    <w:rsid w:val="001A4258"/>
    <w:rsid w:val="001A5A78"/>
    <w:rsid w:val="001A6A83"/>
    <w:rsid w:val="001A6D0F"/>
    <w:rsid w:val="001A71ED"/>
    <w:rsid w:val="001A776E"/>
    <w:rsid w:val="001B020A"/>
    <w:rsid w:val="001B0810"/>
    <w:rsid w:val="001B2C24"/>
    <w:rsid w:val="001B37BA"/>
    <w:rsid w:val="001B469B"/>
    <w:rsid w:val="001B4969"/>
    <w:rsid w:val="001B5339"/>
    <w:rsid w:val="001C0478"/>
    <w:rsid w:val="001C23F2"/>
    <w:rsid w:val="001C2D80"/>
    <w:rsid w:val="001C3C7E"/>
    <w:rsid w:val="001C4A93"/>
    <w:rsid w:val="001C7654"/>
    <w:rsid w:val="001D02D4"/>
    <w:rsid w:val="001D06E0"/>
    <w:rsid w:val="001D0EEF"/>
    <w:rsid w:val="001D35B3"/>
    <w:rsid w:val="001D3EB8"/>
    <w:rsid w:val="001D61B7"/>
    <w:rsid w:val="001D6245"/>
    <w:rsid w:val="001D719D"/>
    <w:rsid w:val="001E0118"/>
    <w:rsid w:val="001E0FE8"/>
    <w:rsid w:val="001E22B6"/>
    <w:rsid w:val="001E2B36"/>
    <w:rsid w:val="001E3EA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1FB0"/>
    <w:rsid w:val="00204094"/>
    <w:rsid w:val="002056DC"/>
    <w:rsid w:val="00205FBA"/>
    <w:rsid w:val="00206845"/>
    <w:rsid w:val="00207BA9"/>
    <w:rsid w:val="00207C4C"/>
    <w:rsid w:val="00212288"/>
    <w:rsid w:val="002126A3"/>
    <w:rsid w:val="00215A7F"/>
    <w:rsid w:val="00215C6C"/>
    <w:rsid w:val="00215FE2"/>
    <w:rsid w:val="00216F63"/>
    <w:rsid w:val="002201D9"/>
    <w:rsid w:val="00221D58"/>
    <w:rsid w:val="00223427"/>
    <w:rsid w:val="002257DF"/>
    <w:rsid w:val="00226053"/>
    <w:rsid w:val="00226302"/>
    <w:rsid w:val="00226BA1"/>
    <w:rsid w:val="002273AE"/>
    <w:rsid w:val="002307D0"/>
    <w:rsid w:val="00233392"/>
    <w:rsid w:val="00236155"/>
    <w:rsid w:val="002373F7"/>
    <w:rsid w:val="00240826"/>
    <w:rsid w:val="00240C91"/>
    <w:rsid w:val="002411F5"/>
    <w:rsid w:val="00241B93"/>
    <w:rsid w:val="002420A4"/>
    <w:rsid w:val="00244D60"/>
    <w:rsid w:val="0025035D"/>
    <w:rsid w:val="0025114F"/>
    <w:rsid w:val="00253A72"/>
    <w:rsid w:val="00254DCB"/>
    <w:rsid w:val="0025537B"/>
    <w:rsid w:val="002556BE"/>
    <w:rsid w:val="00257753"/>
    <w:rsid w:val="0026069A"/>
    <w:rsid w:val="00260850"/>
    <w:rsid w:val="00260B68"/>
    <w:rsid w:val="002629AD"/>
    <w:rsid w:val="00262F57"/>
    <w:rsid w:val="0026364D"/>
    <w:rsid w:val="00265167"/>
    <w:rsid w:val="00266D11"/>
    <w:rsid w:val="002701A6"/>
    <w:rsid w:val="00273669"/>
    <w:rsid w:val="0027397B"/>
    <w:rsid w:val="002742F4"/>
    <w:rsid w:val="002765F0"/>
    <w:rsid w:val="00280578"/>
    <w:rsid w:val="0028178C"/>
    <w:rsid w:val="00281B3E"/>
    <w:rsid w:val="0028405F"/>
    <w:rsid w:val="002844AC"/>
    <w:rsid w:val="00284EFF"/>
    <w:rsid w:val="002854BD"/>
    <w:rsid w:val="00285B17"/>
    <w:rsid w:val="00285E7F"/>
    <w:rsid w:val="00285F28"/>
    <w:rsid w:val="0028791A"/>
    <w:rsid w:val="00287E7D"/>
    <w:rsid w:val="00291C5E"/>
    <w:rsid w:val="00293D1A"/>
    <w:rsid w:val="002940F2"/>
    <w:rsid w:val="00294513"/>
    <w:rsid w:val="0029713B"/>
    <w:rsid w:val="00297B04"/>
    <w:rsid w:val="002A2A13"/>
    <w:rsid w:val="002A499F"/>
    <w:rsid w:val="002A580F"/>
    <w:rsid w:val="002A7A04"/>
    <w:rsid w:val="002A7D01"/>
    <w:rsid w:val="002B0589"/>
    <w:rsid w:val="002B0603"/>
    <w:rsid w:val="002B3014"/>
    <w:rsid w:val="002B3414"/>
    <w:rsid w:val="002B6D24"/>
    <w:rsid w:val="002B6E0F"/>
    <w:rsid w:val="002B7724"/>
    <w:rsid w:val="002B79DC"/>
    <w:rsid w:val="002C05DB"/>
    <w:rsid w:val="002C14BF"/>
    <w:rsid w:val="002C1583"/>
    <w:rsid w:val="002C1A8C"/>
    <w:rsid w:val="002C27CC"/>
    <w:rsid w:val="002C38B5"/>
    <w:rsid w:val="002C4908"/>
    <w:rsid w:val="002C51ED"/>
    <w:rsid w:val="002C6753"/>
    <w:rsid w:val="002D16E1"/>
    <w:rsid w:val="002D1876"/>
    <w:rsid w:val="002D1A3B"/>
    <w:rsid w:val="002D24CF"/>
    <w:rsid w:val="002D5046"/>
    <w:rsid w:val="002D5372"/>
    <w:rsid w:val="002D64F6"/>
    <w:rsid w:val="002D6DD2"/>
    <w:rsid w:val="002D7971"/>
    <w:rsid w:val="002E0178"/>
    <w:rsid w:val="002E02E6"/>
    <w:rsid w:val="002E140F"/>
    <w:rsid w:val="002E365E"/>
    <w:rsid w:val="002E4BCE"/>
    <w:rsid w:val="002E7019"/>
    <w:rsid w:val="002F1905"/>
    <w:rsid w:val="002F3CC6"/>
    <w:rsid w:val="002F71B0"/>
    <w:rsid w:val="002F7DBB"/>
    <w:rsid w:val="003004BA"/>
    <w:rsid w:val="00302015"/>
    <w:rsid w:val="00302335"/>
    <w:rsid w:val="00303641"/>
    <w:rsid w:val="00311044"/>
    <w:rsid w:val="003112D9"/>
    <w:rsid w:val="00313B02"/>
    <w:rsid w:val="003143EE"/>
    <w:rsid w:val="0031445C"/>
    <w:rsid w:val="003147C5"/>
    <w:rsid w:val="00314AD0"/>
    <w:rsid w:val="00316504"/>
    <w:rsid w:val="00316675"/>
    <w:rsid w:val="00317723"/>
    <w:rsid w:val="00317E9C"/>
    <w:rsid w:val="00317EEA"/>
    <w:rsid w:val="00322F94"/>
    <w:rsid w:val="0032565B"/>
    <w:rsid w:val="00327187"/>
    <w:rsid w:val="003303FF"/>
    <w:rsid w:val="003314C7"/>
    <w:rsid w:val="00333652"/>
    <w:rsid w:val="00335445"/>
    <w:rsid w:val="00335FB7"/>
    <w:rsid w:val="0034003A"/>
    <w:rsid w:val="00340370"/>
    <w:rsid w:val="00340AC2"/>
    <w:rsid w:val="00341B8B"/>
    <w:rsid w:val="003430C6"/>
    <w:rsid w:val="00343DD7"/>
    <w:rsid w:val="00343FE7"/>
    <w:rsid w:val="00344FF9"/>
    <w:rsid w:val="00345739"/>
    <w:rsid w:val="00345A38"/>
    <w:rsid w:val="003469AD"/>
    <w:rsid w:val="003479BD"/>
    <w:rsid w:val="00347F92"/>
    <w:rsid w:val="00355A7C"/>
    <w:rsid w:val="00357548"/>
    <w:rsid w:val="003619C5"/>
    <w:rsid w:val="00365490"/>
    <w:rsid w:val="003659FE"/>
    <w:rsid w:val="00365AB1"/>
    <w:rsid w:val="00367455"/>
    <w:rsid w:val="00372AE8"/>
    <w:rsid w:val="00372C72"/>
    <w:rsid w:val="00374E8E"/>
    <w:rsid w:val="003778D8"/>
    <w:rsid w:val="003810C2"/>
    <w:rsid w:val="003832E4"/>
    <w:rsid w:val="0038339D"/>
    <w:rsid w:val="003845C4"/>
    <w:rsid w:val="00384B94"/>
    <w:rsid w:val="00384EE9"/>
    <w:rsid w:val="00385A30"/>
    <w:rsid w:val="00385E69"/>
    <w:rsid w:val="00387488"/>
    <w:rsid w:val="003875BA"/>
    <w:rsid w:val="0038788C"/>
    <w:rsid w:val="00390BE4"/>
    <w:rsid w:val="0039370F"/>
    <w:rsid w:val="003939D9"/>
    <w:rsid w:val="00393FCE"/>
    <w:rsid w:val="003946A1"/>
    <w:rsid w:val="00394AAD"/>
    <w:rsid w:val="003959FC"/>
    <w:rsid w:val="00396025"/>
    <w:rsid w:val="0039605B"/>
    <w:rsid w:val="003A0F9F"/>
    <w:rsid w:val="003A304A"/>
    <w:rsid w:val="003A46FF"/>
    <w:rsid w:val="003A49B8"/>
    <w:rsid w:val="003A4E10"/>
    <w:rsid w:val="003A5BE8"/>
    <w:rsid w:val="003A5C3E"/>
    <w:rsid w:val="003A6586"/>
    <w:rsid w:val="003A6CA2"/>
    <w:rsid w:val="003B023F"/>
    <w:rsid w:val="003B45C0"/>
    <w:rsid w:val="003B65B7"/>
    <w:rsid w:val="003B792C"/>
    <w:rsid w:val="003C05FB"/>
    <w:rsid w:val="003C3F8F"/>
    <w:rsid w:val="003C511F"/>
    <w:rsid w:val="003C6427"/>
    <w:rsid w:val="003C6695"/>
    <w:rsid w:val="003C674D"/>
    <w:rsid w:val="003C7C44"/>
    <w:rsid w:val="003D0365"/>
    <w:rsid w:val="003D0EEB"/>
    <w:rsid w:val="003D2235"/>
    <w:rsid w:val="003D343B"/>
    <w:rsid w:val="003D5147"/>
    <w:rsid w:val="003D6DE2"/>
    <w:rsid w:val="003D6E42"/>
    <w:rsid w:val="003E2E79"/>
    <w:rsid w:val="003E4195"/>
    <w:rsid w:val="003E4811"/>
    <w:rsid w:val="003E4EC6"/>
    <w:rsid w:val="003E658A"/>
    <w:rsid w:val="003F0AD2"/>
    <w:rsid w:val="003F12DE"/>
    <w:rsid w:val="003F34AF"/>
    <w:rsid w:val="003F3957"/>
    <w:rsid w:val="003F3A3C"/>
    <w:rsid w:val="003F3A49"/>
    <w:rsid w:val="003F743B"/>
    <w:rsid w:val="00400244"/>
    <w:rsid w:val="00400532"/>
    <w:rsid w:val="0040099D"/>
    <w:rsid w:val="00401E95"/>
    <w:rsid w:val="004029F9"/>
    <w:rsid w:val="00404ADD"/>
    <w:rsid w:val="004061D7"/>
    <w:rsid w:val="00407D78"/>
    <w:rsid w:val="004119D0"/>
    <w:rsid w:val="0041266B"/>
    <w:rsid w:val="00412A74"/>
    <w:rsid w:val="00412FF8"/>
    <w:rsid w:val="0041385C"/>
    <w:rsid w:val="00413F5B"/>
    <w:rsid w:val="004165F6"/>
    <w:rsid w:val="00417A9A"/>
    <w:rsid w:val="004213DF"/>
    <w:rsid w:val="004225D7"/>
    <w:rsid w:val="004229AA"/>
    <w:rsid w:val="00422E03"/>
    <w:rsid w:val="00425CEA"/>
    <w:rsid w:val="00431D58"/>
    <w:rsid w:val="00432229"/>
    <w:rsid w:val="004327FF"/>
    <w:rsid w:val="0043403A"/>
    <w:rsid w:val="00442430"/>
    <w:rsid w:val="004437DE"/>
    <w:rsid w:val="00443906"/>
    <w:rsid w:val="00443F93"/>
    <w:rsid w:val="00444238"/>
    <w:rsid w:val="00445272"/>
    <w:rsid w:val="00446B68"/>
    <w:rsid w:val="00447BFC"/>
    <w:rsid w:val="00447C1D"/>
    <w:rsid w:val="00451C64"/>
    <w:rsid w:val="004526DA"/>
    <w:rsid w:val="004534DD"/>
    <w:rsid w:val="00453788"/>
    <w:rsid w:val="00464A4C"/>
    <w:rsid w:val="00467AF4"/>
    <w:rsid w:val="00470DD6"/>
    <w:rsid w:val="004714BE"/>
    <w:rsid w:val="0047179D"/>
    <w:rsid w:val="004725DE"/>
    <w:rsid w:val="00472B3D"/>
    <w:rsid w:val="0047324B"/>
    <w:rsid w:val="0047473E"/>
    <w:rsid w:val="00475B28"/>
    <w:rsid w:val="00475C12"/>
    <w:rsid w:val="00476DB4"/>
    <w:rsid w:val="0047730E"/>
    <w:rsid w:val="00480089"/>
    <w:rsid w:val="0048095C"/>
    <w:rsid w:val="00480F87"/>
    <w:rsid w:val="0048108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BA2"/>
    <w:rsid w:val="004B4CBA"/>
    <w:rsid w:val="004B5E38"/>
    <w:rsid w:val="004B6053"/>
    <w:rsid w:val="004C05CD"/>
    <w:rsid w:val="004C0F70"/>
    <w:rsid w:val="004C276B"/>
    <w:rsid w:val="004C30BF"/>
    <w:rsid w:val="004C37DB"/>
    <w:rsid w:val="004C7F81"/>
    <w:rsid w:val="004D0F34"/>
    <w:rsid w:val="004D1B2F"/>
    <w:rsid w:val="004D1DF4"/>
    <w:rsid w:val="004D2F9C"/>
    <w:rsid w:val="004D33B4"/>
    <w:rsid w:val="004D3986"/>
    <w:rsid w:val="004D45BB"/>
    <w:rsid w:val="004D69B7"/>
    <w:rsid w:val="004D78D0"/>
    <w:rsid w:val="004D7B65"/>
    <w:rsid w:val="004E27D0"/>
    <w:rsid w:val="004E4252"/>
    <w:rsid w:val="004E45AC"/>
    <w:rsid w:val="004E6388"/>
    <w:rsid w:val="004F05CB"/>
    <w:rsid w:val="004F2FA6"/>
    <w:rsid w:val="004F4063"/>
    <w:rsid w:val="004F5A7E"/>
    <w:rsid w:val="004F6E85"/>
    <w:rsid w:val="004F70E8"/>
    <w:rsid w:val="00502DA9"/>
    <w:rsid w:val="00504EB4"/>
    <w:rsid w:val="005058E6"/>
    <w:rsid w:val="00505E3E"/>
    <w:rsid w:val="005069FA"/>
    <w:rsid w:val="00507D24"/>
    <w:rsid w:val="00510196"/>
    <w:rsid w:val="00513C5E"/>
    <w:rsid w:val="005147ED"/>
    <w:rsid w:val="00514D8E"/>
    <w:rsid w:val="005158A0"/>
    <w:rsid w:val="00515C71"/>
    <w:rsid w:val="00517318"/>
    <w:rsid w:val="00517634"/>
    <w:rsid w:val="00520AD6"/>
    <w:rsid w:val="00520FB1"/>
    <w:rsid w:val="00521AA8"/>
    <w:rsid w:val="005220BB"/>
    <w:rsid w:val="005220FB"/>
    <w:rsid w:val="00523AEF"/>
    <w:rsid w:val="00523E76"/>
    <w:rsid w:val="00525121"/>
    <w:rsid w:val="00525E78"/>
    <w:rsid w:val="005274AD"/>
    <w:rsid w:val="0053157D"/>
    <w:rsid w:val="0053171B"/>
    <w:rsid w:val="005333AD"/>
    <w:rsid w:val="00536356"/>
    <w:rsid w:val="00536FE6"/>
    <w:rsid w:val="00537EDC"/>
    <w:rsid w:val="00541AEA"/>
    <w:rsid w:val="00543E63"/>
    <w:rsid w:val="00550BB8"/>
    <w:rsid w:val="0055162C"/>
    <w:rsid w:val="00552010"/>
    <w:rsid w:val="005532A7"/>
    <w:rsid w:val="00553C68"/>
    <w:rsid w:val="00557884"/>
    <w:rsid w:val="0056056C"/>
    <w:rsid w:val="00560C52"/>
    <w:rsid w:val="0056148B"/>
    <w:rsid w:val="005630EA"/>
    <w:rsid w:val="00563DFC"/>
    <w:rsid w:val="0056438D"/>
    <w:rsid w:val="00567322"/>
    <w:rsid w:val="00567874"/>
    <w:rsid w:val="00572C39"/>
    <w:rsid w:val="005731B2"/>
    <w:rsid w:val="00573BA0"/>
    <w:rsid w:val="0057432F"/>
    <w:rsid w:val="0057452B"/>
    <w:rsid w:val="00574722"/>
    <w:rsid w:val="00576A79"/>
    <w:rsid w:val="00577A20"/>
    <w:rsid w:val="00580C27"/>
    <w:rsid w:val="0058117D"/>
    <w:rsid w:val="0058271C"/>
    <w:rsid w:val="005837F1"/>
    <w:rsid w:val="0058395D"/>
    <w:rsid w:val="00583F48"/>
    <w:rsid w:val="00584944"/>
    <w:rsid w:val="005859B1"/>
    <w:rsid w:val="00585B13"/>
    <w:rsid w:val="005869A3"/>
    <w:rsid w:val="005902DA"/>
    <w:rsid w:val="00590CAC"/>
    <w:rsid w:val="00591C5F"/>
    <w:rsid w:val="00593852"/>
    <w:rsid w:val="005948E1"/>
    <w:rsid w:val="00596B83"/>
    <w:rsid w:val="0059763B"/>
    <w:rsid w:val="00597661"/>
    <w:rsid w:val="005A0976"/>
    <w:rsid w:val="005A65C2"/>
    <w:rsid w:val="005A677E"/>
    <w:rsid w:val="005A7FE7"/>
    <w:rsid w:val="005B129B"/>
    <w:rsid w:val="005B2559"/>
    <w:rsid w:val="005B4159"/>
    <w:rsid w:val="005B43A0"/>
    <w:rsid w:val="005B5F79"/>
    <w:rsid w:val="005B704C"/>
    <w:rsid w:val="005C0DAD"/>
    <w:rsid w:val="005C2BAF"/>
    <w:rsid w:val="005D0A83"/>
    <w:rsid w:val="005D1312"/>
    <w:rsid w:val="005D1D42"/>
    <w:rsid w:val="005D2299"/>
    <w:rsid w:val="005D3B93"/>
    <w:rsid w:val="005D522B"/>
    <w:rsid w:val="005D6205"/>
    <w:rsid w:val="005D70CB"/>
    <w:rsid w:val="005E5313"/>
    <w:rsid w:val="005E7349"/>
    <w:rsid w:val="005E77B4"/>
    <w:rsid w:val="005E7A77"/>
    <w:rsid w:val="005F2A3C"/>
    <w:rsid w:val="005F2CB4"/>
    <w:rsid w:val="005F2F75"/>
    <w:rsid w:val="005F36D4"/>
    <w:rsid w:val="005F4219"/>
    <w:rsid w:val="005F49FC"/>
    <w:rsid w:val="005F684D"/>
    <w:rsid w:val="005F723B"/>
    <w:rsid w:val="00602728"/>
    <w:rsid w:val="006042BC"/>
    <w:rsid w:val="00606076"/>
    <w:rsid w:val="006068A1"/>
    <w:rsid w:val="00607030"/>
    <w:rsid w:val="00611928"/>
    <w:rsid w:val="006144F7"/>
    <w:rsid w:val="00617FB9"/>
    <w:rsid w:val="006206E7"/>
    <w:rsid w:val="00620E56"/>
    <w:rsid w:val="0062271D"/>
    <w:rsid w:val="00622DA6"/>
    <w:rsid w:val="00623625"/>
    <w:rsid w:val="0062401E"/>
    <w:rsid w:val="00624849"/>
    <w:rsid w:val="00626341"/>
    <w:rsid w:val="0062681C"/>
    <w:rsid w:val="00627810"/>
    <w:rsid w:val="006315E8"/>
    <w:rsid w:val="006365EA"/>
    <w:rsid w:val="006402A2"/>
    <w:rsid w:val="0064204D"/>
    <w:rsid w:val="006425DF"/>
    <w:rsid w:val="00643ED4"/>
    <w:rsid w:val="0064748F"/>
    <w:rsid w:val="006519E0"/>
    <w:rsid w:val="00651B5F"/>
    <w:rsid w:val="00652BED"/>
    <w:rsid w:val="00654EB5"/>
    <w:rsid w:val="006552D1"/>
    <w:rsid w:val="00656AD1"/>
    <w:rsid w:val="00657070"/>
    <w:rsid w:val="0065709C"/>
    <w:rsid w:val="00657E3E"/>
    <w:rsid w:val="0066019C"/>
    <w:rsid w:val="0066077E"/>
    <w:rsid w:val="0066232A"/>
    <w:rsid w:val="006623D7"/>
    <w:rsid w:val="0066251A"/>
    <w:rsid w:val="0066278C"/>
    <w:rsid w:val="00663166"/>
    <w:rsid w:val="006634B0"/>
    <w:rsid w:val="00664E4B"/>
    <w:rsid w:val="00672113"/>
    <w:rsid w:val="00673200"/>
    <w:rsid w:val="0067340D"/>
    <w:rsid w:val="00675972"/>
    <w:rsid w:val="006769A5"/>
    <w:rsid w:val="006803BE"/>
    <w:rsid w:val="00680525"/>
    <w:rsid w:val="00680BB0"/>
    <w:rsid w:val="00682959"/>
    <w:rsid w:val="00682E65"/>
    <w:rsid w:val="0068374A"/>
    <w:rsid w:val="00683915"/>
    <w:rsid w:val="0068450D"/>
    <w:rsid w:val="00685475"/>
    <w:rsid w:val="00687A6C"/>
    <w:rsid w:val="006903F4"/>
    <w:rsid w:val="00691206"/>
    <w:rsid w:val="0069264F"/>
    <w:rsid w:val="0069489E"/>
    <w:rsid w:val="0069495C"/>
    <w:rsid w:val="00696CEB"/>
    <w:rsid w:val="0069726A"/>
    <w:rsid w:val="006978A6"/>
    <w:rsid w:val="00697BEF"/>
    <w:rsid w:val="006A0788"/>
    <w:rsid w:val="006A1DB5"/>
    <w:rsid w:val="006A37F3"/>
    <w:rsid w:val="006A608D"/>
    <w:rsid w:val="006A717C"/>
    <w:rsid w:val="006B255B"/>
    <w:rsid w:val="006B2D1B"/>
    <w:rsid w:val="006B5530"/>
    <w:rsid w:val="006B5614"/>
    <w:rsid w:val="006B5D63"/>
    <w:rsid w:val="006B5F7C"/>
    <w:rsid w:val="006B6996"/>
    <w:rsid w:val="006B6F8F"/>
    <w:rsid w:val="006B75A8"/>
    <w:rsid w:val="006C1436"/>
    <w:rsid w:val="006C14BF"/>
    <w:rsid w:val="006C17A6"/>
    <w:rsid w:val="006C18C7"/>
    <w:rsid w:val="006C214F"/>
    <w:rsid w:val="006C2985"/>
    <w:rsid w:val="006C4791"/>
    <w:rsid w:val="006C4AE9"/>
    <w:rsid w:val="006C61D6"/>
    <w:rsid w:val="006C649D"/>
    <w:rsid w:val="006C6EDE"/>
    <w:rsid w:val="006D224F"/>
    <w:rsid w:val="006D43F2"/>
    <w:rsid w:val="006D4A6D"/>
    <w:rsid w:val="006D6420"/>
    <w:rsid w:val="006D6678"/>
    <w:rsid w:val="006E0641"/>
    <w:rsid w:val="006E126B"/>
    <w:rsid w:val="006E6154"/>
    <w:rsid w:val="006E6C8F"/>
    <w:rsid w:val="006E720D"/>
    <w:rsid w:val="006F0694"/>
    <w:rsid w:val="006F093F"/>
    <w:rsid w:val="006F133C"/>
    <w:rsid w:val="006F2E2A"/>
    <w:rsid w:val="006F500C"/>
    <w:rsid w:val="006F501D"/>
    <w:rsid w:val="006F7F31"/>
    <w:rsid w:val="00701B9D"/>
    <w:rsid w:val="00702A07"/>
    <w:rsid w:val="007036E1"/>
    <w:rsid w:val="00704871"/>
    <w:rsid w:val="007048CC"/>
    <w:rsid w:val="00704AF6"/>
    <w:rsid w:val="00710EC4"/>
    <w:rsid w:val="00711650"/>
    <w:rsid w:val="00711E11"/>
    <w:rsid w:val="0071249B"/>
    <w:rsid w:val="00712F1B"/>
    <w:rsid w:val="0071516B"/>
    <w:rsid w:val="007166DF"/>
    <w:rsid w:val="00720BDE"/>
    <w:rsid w:val="00725A54"/>
    <w:rsid w:val="00730156"/>
    <w:rsid w:val="007308FB"/>
    <w:rsid w:val="00731DBF"/>
    <w:rsid w:val="00733117"/>
    <w:rsid w:val="007332E2"/>
    <w:rsid w:val="00734CA8"/>
    <w:rsid w:val="00740449"/>
    <w:rsid w:val="0074067C"/>
    <w:rsid w:val="0074267D"/>
    <w:rsid w:val="0074279F"/>
    <w:rsid w:val="0074375D"/>
    <w:rsid w:val="00743905"/>
    <w:rsid w:val="00744A71"/>
    <w:rsid w:val="007451B9"/>
    <w:rsid w:val="00745DE0"/>
    <w:rsid w:val="007462F0"/>
    <w:rsid w:val="0074676E"/>
    <w:rsid w:val="00746F4A"/>
    <w:rsid w:val="00747073"/>
    <w:rsid w:val="007474BC"/>
    <w:rsid w:val="00747BD7"/>
    <w:rsid w:val="00747EB4"/>
    <w:rsid w:val="00750CFB"/>
    <w:rsid w:val="007517C1"/>
    <w:rsid w:val="00753086"/>
    <w:rsid w:val="00753188"/>
    <w:rsid w:val="00756B65"/>
    <w:rsid w:val="00756F7F"/>
    <w:rsid w:val="00757C5F"/>
    <w:rsid w:val="00760CCE"/>
    <w:rsid w:val="0076156B"/>
    <w:rsid w:val="0076264D"/>
    <w:rsid w:val="00762BA1"/>
    <w:rsid w:val="00763AA3"/>
    <w:rsid w:val="00763E70"/>
    <w:rsid w:val="00764418"/>
    <w:rsid w:val="007651A0"/>
    <w:rsid w:val="007661B3"/>
    <w:rsid w:val="007672ED"/>
    <w:rsid w:val="00767A39"/>
    <w:rsid w:val="0077038F"/>
    <w:rsid w:val="00770408"/>
    <w:rsid w:val="00770D3F"/>
    <w:rsid w:val="0077119B"/>
    <w:rsid w:val="007711A6"/>
    <w:rsid w:val="0077155D"/>
    <w:rsid w:val="0077225E"/>
    <w:rsid w:val="00772D8D"/>
    <w:rsid w:val="00774491"/>
    <w:rsid w:val="007747F5"/>
    <w:rsid w:val="00774B8D"/>
    <w:rsid w:val="00782CB5"/>
    <w:rsid w:val="007833AD"/>
    <w:rsid w:val="00790153"/>
    <w:rsid w:val="00791029"/>
    <w:rsid w:val="00792262"/>
    <w:rsid w:val="00792435"/>
    <w:rsid w:val="00792744"/>
    <w:rsid w:val="00793AE3"/>
    <w:rsid w:val="00795266"/>
    <w:rsid w:val="00795481"/>
    <w:rsid w:val="0079687C"/>
    <w:rsid w:val="007975DD"/>
    <w:rsid w:val="00797F7D"/>
    <w:rsid w:val="007A2C62"/>
    <w:rsid w:val="007A3187"/>
    <w:rsid w:val="007A40A2"/>
    <w:rsid w:val="007A439D"/>
    <w:rsid w:val="007A742F"/>
    <w:rsid w:val="007B0E5E"/>
    <w:rsid w:val="007B0F4D"/>
    <w:rsid w:val="007B1188"/>
    <w:rsid w:val="007B2E82"/>
    <w:rsid w:val="007B3E41"/>
    <w:rsid w:val="007B4D52"/>
    <w:rsid w:val="007B6063"/>
    <w:rsid w:val="007C02A0"/>
    <w:rsid w:val="007C36B1"/>
    <w:rsid w:val="007C47BB"/>
    <w:rsid w:val="007C5B0F"/>
    <w:rsid w:val="007C692B"/>
    <w:rsid w:val="007C6E59"/>
    <w:rsid w:val="007D0C14"/>
    <w:rsid w:val="007D0FFC"/>
    <w:rsid w:val="007D1DBD"/>
    <w:rsid w:val="007D371F"/>
    <w:rsid w:val="007D45CE"/>
    <w:rsid w:val="007D4642"/>
    <w:rsid w:val="007D46EC"/>
    <w:rsid w:val="007D5F95"/>
    <w:rsid w:val="007E079B"/>
    <w:rsid w:val="007E2352"/>
    <w:rsid w:val="007E2418"/>
    <w:rsid w:val="007E2BCD"/>
    <w:rsid w:val="007E32DE"/>
    <w:rsid w:val="007E4F10"/>
    <w:rsid w:val="007E5590"/>
    <w:rsid w:val="007E63C5"/>
    <w:rsid w:val="007F0682"/>
    <w:rsid w:val="007F094F"/>
    <w:rsid w:val="007F0C59"/>
    <w:rsid w:val="007F47EB"/>
    <w:rsid w:val="007F5044"/>
    <w:rsid w:val="007F5452"/>
    <w:rsid w:val="007F7EC4"/>
    <w:rsid w:val="00800BED"/>
    <w:rsid w:val="00801291"/>
    <w:rsid w:val="008016D9"/>
    <w:rsid w:val="008025D4"/>
    <w:rsid w:val="00802B05"/>
    <w:rsid w:val="00802BDE"/>
    <w:rsid w:val="00802D07"/>
    <w:rsid w:val="00802E50"/>
    <w:rsid w:val="00802FB2"/>
    <w:rsid w:val="00804E29"/>
    <w:rsid w:val="00807B4E"/>
    <w:rsid w:val="00810EDF"/>
    <w:rsid w:val="0081139D"/>
    <w:rsid w:val="008120EF"/>
    <w:rsid w:val="00815DCF"/>
    <w:rsid w:val="00815FA8"/>
    <w:rsid w:val="00816184"/>
    <w:rsid w:val="008171E7"/>
    <w:rsid w:val="00823763"/>
    <w:rsid w:val="00823A3C"/>
    <w:rsid w:val="00824406"/>
    <w:rsid w:val="00824B7E"/>
    <w:rsid w:val="008273DF"/>
    <w:rsid w:val="0082747B"/>
    <w:rsid w:val="00831A3A"/>
    <w:rsid w:val="008323A4"/>
    <w:rsid w:val="008341C8"/>
    <w:rsid w:val="0083425B"/>
    <w:rsid w:val="008354C5"/>
    <w:rsid w:val="008422B0"/>
    <w:rsid w:val="0084495A"/>
    <w:rsid w:val="00844ECC"/>
    <w:rsid w:val="00845DE3"/>
    <w:rsid w:val="008466FD"/>
    <w:rsid w:val="00851165"/>
    <w:rsid w:val="00852922"/>
    <w:rsid w:val="00853C68"/>
    <w:rsid w:val="0085467E"/>
    <w:rsid w:val="008546DA"/>
    <w:rsid w:val="0085618A"/>
    <w:rsid w:val="008563D6"/>
    <w:rsid w:val="00856C46"/>
    <w:rsid w:val="00860102"/>
    <w:rsid w:val="0086364A"/>
    <w:rsid w:val="00863897"/>
    <w:rsid w:val="00864195"/>
    <w:rsid w:val="00864706"/>
    <w:rsid w:val="008653B6"/>
    <w:rsid w:val="008711BD"/>
    <w:rsid w:val="00871A34"/>
    <w:rsid w:val="00872447"/>
    <w:rsid w:val="00873B3E"/>
    <w:rsid w:val="00873CFB"/>
    <w:rsid w:val="00874E73"/>
    <w:rsid w:val="008763EA"/>
    <w:rsid w:val="0088035D"/>
    <w:rsid w:val="00881603"/>
    <w:rsid w:val="0088260A"/>
    <w:rsid w:val="00883462"/>
    <w:rsid w:val="008843EE"/>
    <w:rsid w:val="00884CC7"/>
    <w:rsid w:val="00884CDA"/>
    <w:rsid w:val="00884DB9"/>
    <w:rsid w:val="0088518B"/>
    <w:rsid w:val="008857C4"/>
    <w:rsid w:val="00885954"/>
    <w:rsid w:val="00885B77"/>
    <w:rsid w:val="00886508"/>
    <w:rsid w:val="00886A7D"/>
    <w:rsid w:val="00890B92"/>
    <w:rsid w:val="00890D01"/>
    <w:rsid w:val="0089153B"/>
    <w:rsid w:val="0089336A"/>
    <w:rsid w:val="00893F29"/>
    <w:rsid w:val="008958AF"/>
    <w:rsid w:val="008964B8"/>
    <w:rsid w:val="00897C76"/>
    <w:rsid w:val="008A2D5D"/>
    <w:rsid w:val="008A34BE"/>
    <w:rsid w:val="008A3A8A"/>
    <w:rsid w:val="008A51EC"/>
    <w:rsid w:val="008A6AE4"/>
    <w:rsid w:val="008B01EC"/>
    <w:rsid w:val="008B0477"/>
    <w:rsid w:val="008B04A9"/>
    <w:rsid w:val="008B10EE"/>
    <w:rsid w:val="008B1B0D"/>
    <w:rsid w:val="008B3259"/>
    <w:rsid w:val="008B3EFC"/>
    <w:rsid w:val="008B50DF"/>
    <w:rsid w:val="008B54B3"/>
    <w:rsid w:val="008B571D"/>
    <w:rsid w:val="008B5AFE"/>
    <w:rsid w:val="008B6630"/>
    <w:rsid w:val="008B6B7F"/>
    <w:rsid w:val="008B6E95"/>
    <w:rsid w:val="008B7474"/>
    <w:rsid w:val="008C02A3"/>
    <w:rsid w:val="008C11A0"/>
    <w:rsid w:val="008C42CC"/>
    <w:rsid w:val="008C45E0"/>
    <w:rsid w:val="008C4937"/>
    <w:rsid w:val="008C4DE0"/>
    <w:rsid w:val="008C5E75"/>
    <w:rsid w:val="008C68B7"/>
    <w:rsid w:val="008D00D0"/>
    <w:rsid w:val="008D3C59"/>
    <w:rsid w:val="008D5B99"/>
    <w:rsid w:val="008D67A2"/>
    <w:rsid w:val="008E0578"/>
    <w:rsid w:val="008E0C83"/>
    <w:rsid w:val="008E1077"/>
    <w:rsid w:val="008E1CE1"/>
    <w:rsid w:val="008E20EB"/>
    <w:rsid w:val="008E33E3"/>
    <w:rsid w:val="008E3AE7"/>
    <w:rsid w:val="008E44C0"/>
    <w:rsid w:val="008E6CD3"/>
    <w:rsid w:val="008E7F80"/>
    <w:rsid w:val="008F0B36"/>
    <w:rsid w:val="008F3896"/>
    <w:rsid w:val="008F43FD"/>
    <w:rsid w:val="008F68C9"/>
    <w:rsid w:val="00900424"/>
    <w:rsid w:val="0090307D"/>
    <w:rsid w:val="00903D21"/>
    <w:rsid w:val="009057A8"/>
    <w:rsid w:val="00905B6E"/>
    <w:rsid w:val="0090734A"/>
    <w:rsid w:val="00907476"/>
    <w:rsid w:val="009074EE"/>
    <w:rsid w:val="009078D8"/>
    <w:rsid w:val="00911884"/>
    <w:rsid w:val="00911E93"/>
    <w:rsid w:val="00911FAD"/>
    <w:rsid w:val="00917973"/>
    <w:rsid w:val="009179E7"/>
    <w:rsid w:val="00917C32"/>
    <w:rsid w:val="00922ABC"/>
    <w:rsid w:val="009234D2"/>
    <w:rsid w:val="009239F8"/>
    <w:rsid w:val="00923E11"/>
    <w:rsid w:val="00924A72"/>
    <w:rsid w:val="00925880"/>
    <w:rsid w:val="00930070"/>
    <w:rsid w:val="00930E20"/>
    <w:rsid w:val="0093319B"/>
    <w:rsid w:val="00933C63"/>
    <w:rsid w:val="00934D1D"/>
    <w:rsid w:val="00935EDF"/>
    <w:rsid w:val="00937864"/>
    <w:rsid w:val="00937A57"/>
    <w:rsid w:val="00940778"/>
    <w:rsid w:val="0094263A"/>
    <w:rsid w:val="00942F53"/>
    <w:rsid w:val="00945229"/>
    <w:rsid w:val="009455EC"/>
    <w:rsid w:val="009517FA"/>
    <w:rsid w:val="00951EA8"/>
    <w:rsid w:val="009543EE"/>
    <w:rsid w:val="00954E5F"/>
    <w:rsid w:val="00955ACB"/>
    <w:rsid w:val="0095643B"/>
    <w:rsid w:val="009626F6"/>
    <w:rsid w:val="009654B2"/>
    <w:rsid w:val="00966DE1"/>
    <w:rsid w:val="009672AC"/>
    <w:rsid w:val="009672E1"/>
    <w:rsid w:val="009675F5"/>
    <w:rsid w:val="00970E30"/>
    <w:rsid w:val="00971DC1"/>
    <w:rsid w:val="00972244"/>
    <w:rsid w:val="00973D5B"/>
    <w:rsid w:val="00974638"/>
    <w:rsid w:val="00981286"/>
    <w:rsid w:val="0098399D"/>
    <w:rsid w:val="00983B20"/>
    <w:rsid w:val="00984190"/>
    <w:rsid w:val="00985302"/>
    <w:rsid w:val="0098556B"/>
    <w:rsid w:val="00985AB1"/>
    <w:rsid w:val="009928AE"/>
    <w:rsid w:val="00993960"/>
    <w:rsid w:val="00994108"/>
    <w:rsid w:val="009960A8"/>
    <w:rsid w:val="0099700E"/>
    <w:rsid w:val="009975FF"/>
    <w:rsid w:val="009A0C60"/>
    <w:rsid w:val="009A0D13"/>
    <w:rsid w:val="009A1867"/>
    <w:rsid w:val="009A1A8E"/>
    <w:rsid w:val="009A2F94"/>
    <w:rsid w:val="009A3BE6"/>
    <w:rsid w:val="009A4459"/>
    <w:rsid w:val="009A55F9"/>
    <w:rsid w:val="009A5807"/>
    <w:rsid w:val="009A596E"/>
    <w:rsid w:val="009A64A8"/>
    <w:rsid w:val="009A764F"/>
    <w:rsid w:val="009B0F74"/>
    <w:rsid w:val="009B11D7"/>
    <w:rsid w:val="009B35C9"/>
    <w:rsid w:val="009B6873"/>
    <w:rsid w:val="009B76E6"/>
    <w:rsid w:val="009C102E"/>
    <w:rsid w:val="009C3B1C"/>
    <w:rsid w:val="009C4BEE"/>
    <w:rsid w:val="009C508B"/>
    <w:rsid w:val="009C6627"/>
    <w:rsid w:val="009C6CDC"/>
    <w:rsid w:val="009C6EDE"/>
    <w:rsid w:val="009D016B"/>
    <w:rsid w:val="009D15CE"/>
    <w:rsid w:val="009D1C73"/>
    <w:rsid w:val="009D287F"/>
    <w:rsid w:val="009D5E72"/>
    <w:rsid w:val="009D64E0"/>
    <w:rsid w:val="009D7B5C"/>
    <w:rsid w:val="009E069E"/>
    <w:rsid w:val="009E25DC"/>
    <w:rsid w:val="009E2808"/>
    <w:rsid w:val="009E2D0F"/>
    <w:rsid w:val="009E3188"/>
    <w:rsid w:val="009E338E"/>
    <w:rsid w:val="009E42D1"/>
    <w:rsid w:val="009E44A7"/>
    <w:rsid w:val="009E50F8"/>
    <w:rsid w:val="009E580E"/>
    <w:rsid w:val="009E7378"/>
    <w:rsid w:val="009E751C"/>
    <w:rsid w:val="009E759C"/>
    <w:rsid w:val="009F0EC0"/>
    <w:rsid w:val="009F132F"/>
    <w:rsid w:val="009F1546"/>
    <w:rsid w:val="009F1AB6"/>
    <w:rsid w:val="009F1D3B"/>
    <w:rsid w:val="009F2E37"/>
    <w:rsid w:val="009F588E"/>
    <w:rsid w:val="009F6077"/>
    <w:rsid w:val="00A034D9"/>
    <w:rsid w:val="00A036B2"/>
    <w:rsid w:val="00A038CC"/>
    <w:rsid w:val="00A04840"/>
    <w:rsid w:val="00A05934"/>
    <w:rsid w:val="00A0636D"/>
    <w:rsid w:val="00A06A25"/>
    <w:rsid w:val="00A06D0C"/>
    <w:rsid w:val="00A07211"/>
    <w:rsid w:val="00A10652"/>
    <w:rsid w:val="00A13A11"/>
    <w:rsid w:val="00A14FF0"/>
    <w:rsid w:val="00A17721"/>
    <w:rsid w:val="00A237DF"/>
    <w:rsid w:val="00A24FC4"/>
    <w:rsid w:val="00A27775"/>
    <w:rsid w:val="00A32671"/>
    <w:rsid w:val="00A3359F"/>
    <w:rsid w:val="00A34418"/>
    <w:rsid w:val="00A3600F"/>
    <w:rsid w:val="00A40BAA"/>
    <w:rsid w:val="00A40DDF"/>
    <w:rsid w:val="00A41002"/>
    <w:rsid w:val="00A4186B"/>
    <w:rsid w:val="00A43AC9"/>
    <w:rsid w:val="00A4426C"/>
    <w:rsid w:val="00A444A8"/>
    <w:rsid w:val="00A45D04"/>
    <w:rsid w:val="00A50402"/>
    <w:rsid w:val="00A50DF8"/>
    <w:rsid w:val="00A51478"/>
    <w:rsid w:val="00A5348E"/>
    <w:rsid w:val="00A53860"/>
    <w:rsid w:val="00A551AA"/>
    <w:rsid w:val="00A556CE"/>
    <w:rsid w:val="00A56E4F"/>
    <w:rsid w:val="00A56F18"/>
    <w:rsid w:val="00A56FEE"/>
    <w:rsid w:val="00A57500"/>
    <w:rsid w:val="00A57CD5"/>
    <w:rsid w:val="00A604C6"/>
    <w:rsid w:val="00A60872"/>
    <w:rsid w:val="00A60C5C"/>
    <w:rsid w:val="00A63DB9"/>
    <w:rsid w:val="00A641B4"/>
    <w:rsid w:val="00A6498E"/>
    <w:rsid w:val="00A65CE7"/>
    <w:rsid w:val="00A675A8"/>
    <w:rsid w:val="00A67A9E"/>
    <w:rsid w:val="00A71009"/>
    <w:rsid w:val="00A73517"/>
    <w:rsid w:val="00A73A01"/>
    <w:rsid w:val="00A74CDD"/>
    <w:rsid w:val="00A75578"/>
    <w:rsid w:val="00A75593"/>
    <w:rsid w:val="00A7581D"/>
    <w:rsid w:val="00A75F65"/>
    <w:rsid w:val="00A85BCA"/>
    <w:rsid w:val="00A873DE"/>
    <w:rsid w:val="00A87A35"/>
    <w:rsid w:val="00A9070B"/>
    <w:rsid w:val="00A91104"/>
    <w:rsid w:val="00A91D21"/>
    <w:rsid w:val="00A924F8"/>
    <w:rsid w:val="00A92D41"/>
    <w:rsid w:val="00A932B3"/>
    <w:rsid w:val="00A939BE"/>
    <w:rsid w:val="00A9430C"/>
    <w:rsid w:val="00A97483"/>
    <w:rsid w:val="00AA024E"/>
    <w:rsid w:val="00AA063C"/>
    <w:rsid w:val="00AA1438"/>
    <w:rsid w:val="00AA23F7"/>
    <w:rsid w:val="00AA2FF8"/>
    <w:rsid w:val="00AA5ADD"/>
    <w:rsid w:val="00AA6D8C"/>
    <w:rsid w:val="00AA7E56"/>
    <w:rsid w:val="00AB0913"/>
    <w:rsid w:val="00AB18DE"/>
    <w:rsid w:val="00AB1EAE"/>
    <w:rsid w:val="00AB246E"/>
    <w:rsid w:val="00AB2986"/>
    <w:rsid w:val="00AB30DC"/>
    <w:rsid w:val="00AB4814"/>
    <w:rsid w:val="00AB4AAE"/>
    <w:rsid w:val="00AB4B1E"/>
    <w:rsid w:val="00AB50FA"/>
    <w:rsid w:val="00AB553F"/>
    <w:rsid w:val="00AB5F1C"/>
    <w:rsid w:val="00AC0EBA"/>
    <w:rsid w:val="00AC11AF"/>
    <w:rsid w:val="00AC1FBA"/>
    <w:rsid w:val="00AC2A5F"/>
    <w:rsid w:val="00AC2D1E"/>
    <w:rsid w:val="00AC3C83"/>
    <w:rsid w:val="00AC48D1"/>
    <w:rsid w:val="00AC4A2C"/>
    <w:rsid w:val="00AC7161"/>
    <w:rsid w:val="00AC7750"/>
    <w:rsid w:val="00AD0B53"/>
    <w:rsid w:val="00AD0F9D"/>
    <w:rsid w:val="00AD14FD"/>
    <w:rsid w:val="00AD2BC4"/>
    <w:rsid w:val="00AD317B"/>
    <w:rsid w:val="00AD6077"/>
    <w:rsid w:val="00AD7ECF"/>
    <w:rsid w:val="00AE1876"/>
    <w:rsid w:val="00AE2A66"/>
    <w:rsid w:val="00AE6C39"/>
    <w:rsid w:val="00AF2206"/>
    <w:rsid w:val="00AF3406"/>
    <w:rsid w:val="00AF41D2"/>
    <w:rsid w:val="00AF469B"/>
    <w:rsid w:val="00AF52B6"/>
    <w:rsid w:val="00AF55F7"/>
    <w:rsid w:val="00AF5A1C"/>
    <w:rsid w:val="00AF6619"/>
    <w:rsid w:val="00B005E4"/>
    <w:rsid w:val="00B0185C"/>
    <w:rsid w:val="00B0231F"/>
    <w:rsid w:val="00B023C5"/>
    <w:rsid w:val="00B0493C"/>
    <w:rsid w:val="00B0644E"/>
    <w:rsid w:val="00B067CA"/>
    <w:rsid w:val="00B07030"/>
    <w:rsid w:val="00B10AEB"/>
    <w:rsid w:val="00B11286"/>
    <w:rsid w:val="00B12AAF"/>
    <w:rsid w:val="00B12EF2"/>
    <w:rsid w:val="00B14CD0"/>
    <w:rsid w:val="00B14F65"/>
    <w:rsid w:val="00B156E0"/>
    <w:rsid w:val="00B15AE1"/>
    <w:rsid w:val="00B16015"/>
    <w:rsid w:val="00B17809"/>
    <w:rsid w:val="00B226DF"/>
    <w:rsid w:val="00B23DE6"/>
    <w:rsid w:val="00B25684"/>
    <w:rsid w:val="00B25C2A"/>
    <w:rsid w:val="00B30B4C"/>
    <w:rsid w:val="00B35976"/>
    <w:rsid w:val="00B369FA"/>
    <w:rsid w:val="00B3782C"/>
    <w:rsid w:val="00B40C50"/>
    <w:rsid w:val="00B4209B"/>
    <w:rsid w:val="00B45123"/>
    <w:rsid w:val="00B46A15"/>
    <w:rsid w:val="00B4737B"/>
    <w:rsid w:val="00B508B8"/>
    <w:rsid w:val="00B517EC"/>
    <w:rsid w:val="00B5278B"/>
    <w:rsid w:val="00B53B9E"/>
    <w:rsid w:val="00B5578A"/>
    <w:rsid w:val="00B57E11"/>
    <w:rsid w:val="00B60F1A"/>
    <w:rsid w:val="00B61DEF"/>
    <w:rsid w:val="00B62335"/>
    <w:rsid w:val="00B62583"/>
    <w:rsid w:val="00B62A85"/>
    <w:rsid w:val="00B6671F"/>
    <w:rsid w:val="00B66873"/>
    <w:rsid w:val="00B70400"/>
    <w:rsid w:val="00B70C39"/>
    <w:rsid w:val="00B71015"/>
    <w:rsid w:val="00B738F6"/>
    <w:rsid w:val="00B740AB"/>
    <w:rsid w:val="00B75479"/>
    <w:rsid w:val="00B768A7"/>
    <w:rsid w:val="00B82597"/>
    <w:rsid w:val="00B84DD3"/>
    <w:rsid w:val="00B85399"/>
    <w:rsid w:val="00B92FF3"/>
    <w:rsid w:val="00B9308C"/>
    <w:rsid w:val="00B935F0"/>
    <w:rsid w:val="00B960F6"/>
    <w:rsid w:val="00BA05D9"/>
    <w:rsid w:val="00BA258C"/>
    <w:rsid w:val="00BA5929"/>
    <w:rsid w:val="00BA5C9F"/>
    <w:rsid w:val="00BA7753"/>
    <w:rsid w:val="00BA7819"/>
    <w:rsid w:val="00BB1081"/>
    <w:rsid w:val="00BB27BF"/>
    <w:rsid w:val="00BB4202"/>
    <w:rsid w:val="00BB6847"/>
    <w:rsid w:val="00BB7F06"/>
    <w:rsid w:val="00BC2B5E"/>
    <w:rsid w:val="00BC5878"/>
    <w:rsid w:val="00BC7747"/>
    <w:rsid w:val="00BC78D7"/>
    <w:rsid w:val="00BC7BFA"/>
    <w:rsid w:val="00BD16C2"/>
    <w:rsid w:val="00BD37FD"/>
    <w:rsid w:val="00BD504C"/>
    <w:rsid w:val="00BD5804"/>
    <w:rsid w:val="00BD5ECF"/>
    <w:rsid w:val="00BE21BA"/>
    <w:rsid w:val="00BE2784"/>
    <w:rsid w:val="00BE3042"/>
    <w:rsid w:val="00BE3272"/>
    <w:rsid w:val="00BE454D"/>
    <w:rsid w:val="00BE5339"/>
    <w:rsid w:val="00BE533B"/>
    <w:rsid w:val="00BE546E"/>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CAD"/>
    <w:rsid w:val="00C04D82"/>
    <w:rsid w:val="00C072AE"/>
    <w:rsid w:val="00C07497"/>
    <w:rsid w:val="00C10496"/>
    <w:rsid w:val="00C13C39"/>
    <w:rsid w:val="00C15C73"/>
    <w:rsid w:val="00C1700F"/>
    <w:rsid w:val="00C17BF5"/>
    <w:rsid w:val="00C201E8"/>
    <w:rsid w:val="00C21CD5"/>
    <w:rsid w:val="00C22737"/>
    <w:rsid w:val="00C2358A"/>
    <w:rsid w:val="00C2450B"/>
    <w:rsid w:val="00C25555"/>
    <w:rsid w:val="00C26917"/>
    <w:rsid w:val="00C26DD4"/>
    <w:rsid w:val="00C302F1"/>
    <w:rsid w:val="00C315B5"/>
    <w:rsid w:val="00C3197D"/>
    <w:rsid w:val="00C322EE"/>
    <w:rsid w:val="00C34E56"/>
    <w:rsid w:val="00C353D8"/>
    <w:rsid w:val="00C35AA4"/>
    <w:rsid w:val="00C36ECA"/>
    <w:rsid w:val="00C37132"/>
    <w:rsid w:val="00C37861"/>
    <w:rsid w:val="00C41B86"/>
    <w:rsid w:val="00C41E0E"/>
    <w:rsid w:val="00C42987"/>
    <w:rsid w:val="00C43AB3"/>
    <w:rsid w:val="00C47B6D"/>
    <w:rsid w:val="00C5093C"/>
    <w:rsid w:val="00C50DC4"/>
    <w:rsid w:val="00C52F54"/>
    <w:rsid w:val="00C53085"/>
    <w:rsid w:val="00C53AAA"/>
    <w:rsid w:val="00C565A0"/>
    <w:rsid w:val="00C57D28"/>
    <w:rsid w:val="00C60050"/>
    <w:rsid w:val="00C605BF"/>
    <w:rsid w:val="00C60C2B"/>
    <w:rsid w:val="00C60DC2"/>
    <w:rsid w:val="00C613D3"/>
    <w:rsid w:val="00C62E9C"/>
    <w:rsid w:val="00C67E3D"/>
    <w:rsid w:val="00C7063C"/>
    <w:rsid w:val="00C71017"/>
    <w:rsid w:val="00C71A1D"/>
    <w:rsid w:val="00C73186"/>
    <w:rsid w:val="00C73316"/>
    <w:rsid w:val="00C73725"/>
    <w:rsid w:val="00C73FEE"/>
    <w:rsid w:val="00C74A7B"/>
    <w:rsid w:val="00C75463"/>
    <w:rsid w:val="00C758CD"/>
    <w:rsid w:val="00C75CD7"/>
    <w:rsid w:val="00C778F2"/>
    <w:rsid w:val="00C77CB2"/>
    <w:rsid w:val="00C80DA2"/>
    <w:rsid w:val="00C81557"/>
    <w:rsid w:val="00C82850"/>
    <w:rsid w:val="00C82F75"/>
    <w:rsid w:val="00C86135"/>
    <w:rsid w:val="00C8666D"/>
    <w:rsid w:val="00C8783C"/>
    <w:rsid w:val="00C90442"/>
    <w:rsid w:val="00C91FF1"/>
    <w:rsid w:val="00C93288"/>
    <w:rsid w:val="00C93545"/>
    <w:rsid w:val="00C93F02"/>
    <w:rsid w:val="00C951C0"/>
    <w:rsid w:val="00C95625"/>
    <w:rsid w:val="00C96FEB"/>
    <w:rsid w:val="00C9702B"/>
    <w:rsid w:val="00C97492"/>
    <w:rsid w:val="00CA0000"/>
    <w:rsid w:val="00CA39C5"/>
    <w:rsid w:val="00CA4D0A"/>
    <w:rsid w:val="00CA4D7C"/>
    <w:rsid w:val="00CA584D"/>
    <w:rsid w:val="00CA68B6"/>
    <w:rsid w:val="00CA70BB"/>
    <w:rsid w:val="00CA725D"/>
    <w:rsid w:val="00CA7598"/>
    <w:rsid w:val="00CB0242"/>
    <w:rsid w:val="00CB2078"/>
    <w:rsid w:val="00CB3C08"/>
    <w:rsid w:val="00CB546D"/>
    <w:rsid w:val="00CB6E69"/>
    <w:rsid w:val="00CC00EE"/>
    <w:rsid w:val="00CC1015"/>
    <w:rsid w:val="00CC11E2"/>
    <w:rsid w:val="00CC12A0"/>
    <w:rsid w:val="00CC17A6"/>
    <w:rsid w:val="00CC2EAC"/>
    <w:rsid w:val="00CC44E8"/>
    <w:rsid w:val="00CC47A7"/>
    <w:rsid w:val="00CC5379"/>
    <w:rsid w:val="00CC64E5"/>
    <w:rsid w:val="00CC7996"/>
    <w:rsid w:val="00CD0098"/>
    <w:rsid w:val="00CD0A84"/>
    <w:rsid w:val="00CD0CBF"/>
    <w:rsid w:val="00CD2B25"/>
    <w:rsid w:val="00CD2F33"/>
    <w:rsid w:val="00CD344E"/>
    <w:rsid w:val="00CD4A95"/>
    <w:rsid w:val="00CD592E"/>
    <w:rsid w:val="00CD74A9"/>
    <w:rsid w:val="00CD758C"/>
    <w:rsid w:val="00CE0898"/>
    <w:rsid w:val="00CE19EA"/>
    <w:rsid w:val="00CE1C46"/>
    <w:rsid w:val="00CE2EC0"/>
    <w:rsid w:val="00CE577F"/>
    <w:rsid w:val="00CE5C7C"/>
    <w:rsid w:val="00CE78BA"/>
    <w:rsid w:val="00CE79C7"/>
    <w:rsid w:val="00CF0C9E"/>
    <w:rsid w:val="00CF0DA7"/>
    <w:rsid w:val="00CF2036"/>
    <w:rsid w:val="00CF2613"/>
    <w:rsid w:val="00CF2E3E"/>
    <w:rsid w:val="00CF44DA"/>
    <w:rsid w:val="00CF7031"/>
    <w:rsid w:val="00D008F8"/>
    <w:rsid w:val="00D009FD"/>
    <w:rsid w:val="00D02157"/>
    <w:rsid w:val="00D02733"/>
    <w:rsid w:val="00D04646"/>
    <w:rsid w:val="00D0561C"/>
    <w:rsid w:val="00D05F57"/>
    <w:rsid w:val="00D0667A"/>
    <w:rsid w:val="00D07A32"/>
    <w:rsid w:val="00D1162E"/>
    <w:rsid w:val="00D117BC"/>
    <w:rsid w:val="00D11B06"/>
    <w:rsid w:val="00D11FA3"/>
    <w:rsid w:val="00D12064"/>
    <w:rsid w:val="00D139B3"/>
    <w:rsid w:val="00D13ACC"/>
    <w:rsid w:val="00D13D8A"/>
    <w:rsid w:val="00D13F5D"/>
    <w:rsid w:val="00D1460C"/>
    <w:rsid w:val="00D14BDC"/>
    <w:rsid w:val="00D14C1F"/>
    <w:rsid w:val="00D14CB2"/>
    <w:rsid w:val="00D153A4"/>
    <w:rsid w:val="00D17908"/>
    <w:rsid w:val="00D225D1"/>
    <w:rsid w:val="00D23D7D"/>
    <w:rsid w:val="00D25243"/>
    <w:rsid w:val="00D25B0A"/>
    <w:rsid w:val="00D2657D"/>
    <w:rsid w:val="00D27267"/>
    <w:rsid w:val="00D30051"/>
    <w:rsid w:val="00D32300"/>
    <w:rsid w:val="00D3598A"/>
    <w:rsid w:val="00D35C99"/>
    <w:rsid w:val="00D36070"/>
    <w:rsid w:val="00D37022"/>
    <w:rsid w:val="00D3794E"/>
    <w:rsid w:val="00D40588"/>
    <w:rsid w:val="00D41477"/>
    <w:rsid w:val="00D42DCE"/>
    <w:rsid w:val="00D4318F"/>
    <w:rsid w:val="00D43B39"/>
    <w:rsid w:val="00D456C4"/>
    <w:rsid w:val="00D463BC"/>
    <w:rsid w:val="00D46D94"/>
    <w:rsid w:val="00D4730F"/>
    <w:rsid w:val="00D50B3A"/>
    <w:rsid w:val="00D51F9E"/>
    <w:rsid w:val="00D536B6"/>
    <w:rsid w:val="00D53F79"/>
    <w:rsid w:val="00D546A8"/>
    <w:rsid w:val="00D5484E"/>
    <w:rsid w:val="00D553A7"/>
    <w:rsid w:val="00D61427"/>
    <w:rsid w:val="00D620F1"/>
    <w:rsid w:val="00D66027"/>
    <w:rsid w:val="00D66AFF"/>
    <w:rsid w:val="00D6734D"/>
    <w:rsid w:val="00D67449"/>
    <w:rsid w:val="00D70D11"/>
    <w:rsid w:val="00D72A64"/>
    <w:rsid w:val="00D76F6A"/>
    <w:rsid w:val="00D80D0D"/>
    <w:rsid w:val="00D82252"/>
    <w:rsid w:val="00D82D4B"/>
    <w:rsid w:val="00D830BF"/>
    <w:rsid w:val="00D83EAC"/>
    <w:rsid w:val="00D848F5"/>
    <w:rsid w:val="00D90010"/>
    <w:rsid w:val="00D902E3"/>
    <w:rsid w:val="00D90529"/>
    <w:rsid w:val="00D91182"/>
    <w:rsid w:val="00D91385"/>
    <w:rsid w:val="00D92374"/>
    <w:rsid w:val="00D92C6E"/>
    <w:rsid w:val="00D94224"/>
    <w:rsid w:val="00D951C9"/>
    <w:rsid w:val="00D956D4"/>
    <w:rsid w:val="00D95A2C"/>
    <w:rsid w:val="00D9644E"/>
    <w:rsid w:val="00D96643"/>
    <w:rsid w:val="00D9727A"/>
    <w:rsid w:val="00D9783E"/>
    <w:rsid w:val="00DA03DB"/>
    <w:rsid w:val="00DA11E1"/>
    <w:rsid w:val="00DA16AF"/>
    <w:rsid w:val="00DA23A9"/>
    <w:rsid w:val="00DA3182"/>
    <w:rsid w:val="00DA4B2D"/>
    <w:rsid w:val="00DA56FF"/>
    <w:rsid w:val="00DA5FE7"/>
    <w:rsid w:val="00DA61DA"/>
    <w:rsid w:val="00DA7195"/>
    <w:rsid w:val="00DA76B1"/>
    <w:rsid w:val="00DB1225"/>
    <w:rsid w:val="00DB1742"/>
    <w:rsid w:val="00DB4084"/>
    <w:rsid w:val="00DB510B"/>
    <w:rsid w:val="00DB69A3"/>
    <w:rsid w:val="00DB7189"/>
    <w:rsid w:val="00DB7770"/>
    <w:rsid w:val="00DC0022"/>
    <w:rsid w:val="00DC1E82"/>
    <w:rsid w:val="00DC2CD3"/>
    <w:rsid w:val="00DC3286"/>
    <w:rsid w:val="00DC50F7"/>
    <w:rsid w:val="00DC61D0"/>
    <w:rsid w:val="00DC71CA"/>
    <w:rsid w:val="00DD0DA7"/>
    <w:rsid w:val="00DD0E2E"/>
    <w:rsid w:val="00DD21A9"/>
    <w:rsid w:val="00DD2AE7"/>
    <w:rsid w:val="00DD31B3"/>
    <w:rsid w:val="00DD49BA"/>
    <w:rsid w:val="00DD6D95"/>
    <w:rsid w:val="00DD721E"/>
    <w:rsid w:val="00DD76A1"/>
    <w:rsid w:val="00DD792D"/>
    <w:rsid w:val="00DE01CC"/>
    <w:rsid w:val="00DE0C13"/>
    <w:rsid w:val="00DE18C7"/>
    <w:rsid w:val="00DE3391"/>
    <w:rsid w:val="00DE4430"/>
    <w:rsid w:val="00DE65F3"/>
    <w:rsid w:val="00DE7073"/>
    <w:rsid w:val="00DE74C4"/>
    <w:rsid w:val="00DF0041"/>
    <w:rsid w:val="00DF0792"/>
    <w:rsid w:val="00DF09DB"/>
    <w:rsid w:val="00DF31EB"/>
    <w:rsid w:val="00DF4BE6"/>
    <w:rsid w:val="00DF4D91"/>
    <w:rsid w:val="00DF689B"/>
    <w:rsid w:val="00E00317"/>
    <w:rsid w:val="00E004BB"/>
    <w:rsid w:val="00E01847"/>
    <w:rsid w:val="00E0443E"/>
    <w:rsid w:val="00E06239"/>
    <w:rsid w:val="00E07592"/>
    <w:rsid w:val="00E07886"/>
    <w:rsid w:val="00E07E51"/>
    <w:rsid w:val="00E107CD"/>
    <w:rsid w:val="00E10CA9"/>
    <w:rsid w:val="00E10F11"/>
    <w:rsid w:val="00E11F34"/>
    <w:rsid w:val="00E11FAA"/>
    <w:rsid w:val="00E13B08"/>
    <w:rsid w:val="00E147B3"/>
    <w:rsid w:val="00E14DD3"/>
    <w:rsid w:val="00E14DED"/>
    <w:rsid w:val="00E15371"/>
    <w:rsid w:val="00E17F1F"/>
    <w:rsid w:val="00E20DC9"/>
    <w:rsid w:val="00E22824"/>
    <w:rsid w:val="00E234F9"/>
    <w:rsid w:val="00E24020"/>
    <w:rsid w:val="00E25CD0"/>
    <w:rsid w:val="00E25E87"/>
    <w:rsid w:val="00E273E9"/>
    <w:rsid w:val="00E27D7A"/>
    <w:rsid w:val="00E300A2"/>
    <w:rsid w:val="00E30B65"/>
    <w:rsid w:val="00E30E29"/>
    <w:rsid w:val="00E33F70"/>
    <w:rsid w:val="00E34260"/>
    <w:rsid w:val="00E34731"/>
    <w:rsid w:val="00E34A56"/>
    <w:rsid w:val="00E36AD8"/>
    <w:rsid w:val="00E3770C"/>
    <w:rsid w:val="00E403DD"/>
    <w:rsid w:val="00E413F6"/>
    <w:rsid w:val="00E42CB7"/>
    <w:rsid w:val="00E42CF6"/>
    <w:rsid w:val="00E433C6"/>
    <w:rsid w:val="00E457E5"/>
    <w:rsid w:val="00E47DF1"/>
    <w:rsid w:val="00E56024"/>
    <w:rsid w:val="00E61AB2"/>
    <w:rsid w:val="00E620C2"/>
    <w:rsid w:val="00E63407"/>
    <w:rsid w:val="00E67919"/>
    <w:rsid w:val="00E67DBA"/>
    <w:rsid w:val="00E72BD4"/>
    <w:rsid w:val="00E73C39"/>
    <w:rsid w:val="00E74920"/>
    <w:rsid w:val="00E74B3A"/>
    <w:rsid w:val="00E75171"/>
    <w:rsid w:val="00E75F1D"/>
    <w:rsid w:val="00E76BB2"/>
    <w:rsid w:val="00E77EAB"/>
    <w:rsid w:val="00E80BCE"/>
    <w:rsid w:val="00E81626"/>
    <w:rsid w:val="00E81F8A"/>
    <w:rsid w:val="00E847D1"/>
    <w:rsid w:val="00E87006"/>
    <w:rsid w:val="00E9202B"/>
    <w:rsid w:val="00E92A65"/>
    <w:rsid w:val="00E93BCB"/>
    <w:rsid w:val="00E94848"/>
    <w:rsid w:val="00E94BB4"/>
    <w:rsid w:val="00E97889"/>
    <w:rsid w:val="00EA19E0"/>
    <w:rsid w:val="00EA2649"/>
    <w:rsid w:val="00EA2C87"/>
    <w:rsid w:val="00EA4335"/>
    <w:rsid w:val="00EA4E72"/>
    <w:rsid w:val="00EA5E52"/>
    <w:rsid w:val="00EA6477"/>
    <w:rsid w:val="00EB3518"/>
    <w:rsid w:val="00EB6FBB"/>
    <w:rsid w:val="00EB7994"/>
    <w:rsid w:val="00EB7DB9"/>
    <w:rsid w:val="00EC0801"/>
    <w:rsid w:val="00EC0AD1"/>
    <w:rsid w:val="00EC129E"/>
    <w:rsid w:val="00EC5C12"/>
    <w:rsid w:val="00EC71DA"/>
    <w:rsid w:val="00EC7407"/>
    <w:rsid w:val="00ED169F"/>
    <w:rsid w:val="00ED1B1F"/>
    <w:rsid w:val="00ED235C"/>
    <w:rsid w:val="00ED269E"/>
    <w:rsid w:val="00ED4B6C"/>
    <w:rsid w:val="00ED5AE0"/>
    <w:rsid w:val="00ED5FE2"/>
    <w:rsid w:val="00ED71DA"/>
    <w:rsid w:val="00ED7739"/>
    <w:rsid w:val="00EE0830"/>
    <w:rsid w:val="00EE2C65"/>
    <w:rsid w:val="00EE30F4"/>
    <w:rsid w:val="00EE5712"/>
    <w:rsid w:val="00EE583A"/>
    <w:rsid w:val="00EE5E1F"/>
    <w:rsid w:val="00EE601B"/>
    <w:rsid w:val="00EE6B7E"/>
    <w:rsid w:val="00EF0F44"/>
    <w:rsid w:val="00EF25AA"/>
    <w:rsid w:val="00EF2ECC"/>
    <w:rsid w:val="00EF47D0"/>
    <w:rsid w:val="00EF5D3F"/>
    <w:rsid w:val="00EF6B8A"/>
    <w:rsid w:val="00F00C04"/>
    <w:rsid w:val="00F01C19"/>
    <w:rsid w:val="00F0269D"/>
    <w:rsid w:val="00F02A58"/>
    <w:rsid w:val="00F032FB"/>
    <w:rsid w:val="00F033B5"/>
    <w:rsid w:val="00F06B0A"/>
    <w:rsid w:val="00F107F0"/>
    <w:rsid w:val="00F10CD8"/>
    <w:rsid w:val="00F10CDD"/>
    <w:rsid w:val="00F112B8"/>
    <w:rsid w:val="00F11FC7"/>
    <w:rsid w:val="00F120F5"/>
    <w:rsid w:val="00F1319F"/>
    <w:rsid w:val="00F1338A"/>
    <w:rsid w:val="00F13E1A"/>
    <w:rsid w:val="00F14328"/>
    <w:rsid w:val="00F152E4"/>
    <w:rsid w:val="00F15D1F"/>
    <w:rsid w:val="00F15FA5"/>
    <w:rsid w:val="00F171E0"/>
    <w:rsid w:val="00F20721"/>
    <w:rsid w:val="00F20EB9"/>
    <w:rsid w:val="00F21651"/>
    <w:rsid w:val="00F235BC"/>
    <w:rsid w:val="00F23EBB"/>
    <w:rsid w:val="00F247A7"/>
    <w:rsid w:val="00F24A54"/>
    <w:rsid w:val="00F25410"/>
    <w:rsid w:val="00F26ACA"/>
    <w:rsid w:val="00F278A8"/>
    <w:rsid w:val="00F27B66"/>
    <w:rsid w:val="00F31888"/>
    <w:rsid w:val="00F319C0"/>
    <w:rsid w:val="00F3225D"/>
    <w:rsid w:val="00F327A9"/>
    <w:rsid w:val="00F33333"/>
    <w:rsid w:val="00F33413"/>
    <w:rsid w:val="00F336B4"/>
    <w:rsid w:val="00F34304"/>
    <w:rsid w:val="00F404EB"/>
    <w:rsid w:val="00F40581"/>
    <w:rsid w:val="00F41433"/>
    <w:rsid w:val="00F42C5D"/>
    <w:rsid w:val="00F42EBD"/>
    <w:rsid w:val="00F43E5E"/>
    <w:rsid w:val="00F44975"/>
    <w:rsid w:val="00F44FFA"/>
    <w:rsid w:val="00F450E2"/>
    <w:rsid w:val="00F45A28"/>
    <w:rsid w:val="00F45B91"/>
    <w:rsid w:val="00F45BB8"/>
    <w:rsid w:val="00F46177"/>
    <w:rsid w:val="00F462B7"/>
    <w:rsid w:val="00F47403"/>
    <w:rsid w:val="00F545B0"/>
    <w:rsid w:val="00F56046"/>
    <w:rsid w:val="00F56259"/>
    <w:rsid w:val="00F5704B"/>
    <w:rsid w:val="00F62008"/>
    <w:rsid w:val="00F62864"/>
    <w:rsid w:val="00F62AB3"/>
    <w:rsid w:val="00F63A53"/>
    <w:rsid w:val="00F63ACF"/>
    <w:rsid w:val="00F65383"/>
    <w:rsid w:val="00F653BB"/>
    <w:rsid w:val="00F70A8D"/>
    <w:rsid w:val="00F70DA7"/>
    <w:rsid w:val="00F71005"/>
    <w:rsid w:val="00F7272A"/>
    <w:rsid w:val="00F752F4"/>
    <w:rsid w:val="00F75FC6"/>
    <w:rsid w:val="00F7733F"/>
    <w:rsid w:val="00F77937"/>
    <w:rsid w:val="00F77F06"/>
    <w:rsid w:val="00F817D8"/>
    <w:rsid w:val="00F82062"/>
    <w:rsid w:val="00F8487C"/>
    <w:rsid w:val="00F84953"/>
    <w:rsid w:val="00F85C9D"/>
    <w:rsid w:val="00F901F8"/>
    <w:rsid w:val="00F914BE"/>
    <w:rsid w:val="00F9239A"/>
    <w:rsid w:val="00F94AD5"/>
    <w:rsid w:val="00F952FC"/>
    <w:rsid w:val="00F96069"/>
    <w:rsid w:val="00F96BE5"/>
    <w:rsid w:val="00FA0AC7"/>
    <w:rsid w:val="00FA1848"/>
    <w:rsid w:val="00FA20F2"/>
    <w:rsid w:val="00FA362F"/>
    <w:rsid w:val="00FA5E33"/>
    <w:rsid w:val="00FA5F37"/>
    <w:rsid w:val="00FA6277"/>
    <w:rsid w:val="00FA633E"/>
    <w:rsid w:val="00FA7005"/>
    <w:rsid w:val="00FA74D4"/>
    <w:rsid w:val="00FB0CBC"/>
    <w:rsid w:val="00FB1FE7"/>
    <w:rsid w:val="00FB3923"/>
    <w:rsid w:val="00FB4003"/>
    <w:rsid w:val="00FB534D"/>
    <w:rsid w:val="00FB5720"/>
    <w:rsid w:val="00FB6710"/>
    <w:rsid w:val="00FB69E2"/>
    <w:rsid w:val="00FB7480"/>
    <w:rsid w:val="00FC11CE"/>
    <w:rsid w:val="00FC4DED"/>
    <w:rsid w:val="00FC5711"/>
    <w:rsid w:val="00FC57D4"/>
    <w:rsid w:val="00FC7C39"/>
    <w:rsid w:val="00FD016D"/>
    <w:rsid w:val="00FD09A9"/>
    <w:rsid w:val="00FD1115"/>
    <w:rsid w:val="00FD274D"/>
    <w:rsid w:val="00FD2C75"/>
    <w:rsid w:val="00FD30BE"/>
    <w:rsid w:val="00FD43FB"/>
    <w:rsid w:val="00FD46D9"/>
    <w:rsid w:val="00FD4F2F"/>
    <w:rsid w:val="00FD50A0"/>
    <w:rsid w:val="00FD68D7"/>
    <w:rsid w:val="00FE0053"/>
    <w:rsid w:val="00FE07EC"/>
    <w:rsid w:val="00FE3BAB"/>
    <w:rsid w:val="00FE52CD"/>
    <w:rsid w:val="00FE6D0F"/>
    <w:rsid w:val="00FF14C4"/>
    <w:rsid w:val="00FF1EB0"/>
    <w:rsid w:val="00FF3B34"/>
    <w:rsid w:val="00FF4678"/>
    <w:rsid w:val="00FF5071"/>
    <w:rsid w:val="00FF551E"/>
    <w:rsid w:val="00FF62B1"/>
    <w:rsid w:val="08F0229D"/>
    <w:rsid w:val="0B7C7A64"/>
    <w:rsid w:val="0BDC3EDB"/>
    <w:rsid w:val="13FA13A6"/>
    <w:rsid w:val="14A3282A"/>
    <w:rsid w:val="186D15A1"/>
    <w:rsid w:val="221864AD"/>
    <w:rsid w:val="29CC15A7"/>
    <w:rsid w:val="33980436"/>
    <w:rsid w:val="34121B58"/>
    <w:rsid w:val="3C712D42"/>
    <w:rsid w:val="4090442C"/>
    <w:rsid w:val="42287339"/>
    <w:rsid w:val="461A028F"/>
    <w:rsid w:val="4C824E40"/>
    <w:rsid w:val="4FE65ABA"/>
    <w:rsid w:val="573E7503"/>
    <w:rsid w:val="5BA353D6"/>
    <w:rsid w:val="5E065250"/>
    <w:rsid w:val="643F5564"/>
    <w:rsid w:val="64D90244"/>
    <w:rsid w:val="675E28C8"/>
    <w:rsid w:val="6B842DAB"/>
    <w:rsid w:val="6E17492E"/>
    <w:rsid w:val="722A1835"/>
    <w:rsid w:val="74F74BE5"/>
    <w:rsid w:val="75836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981ACE"/>
  <w15:docId w15:val="{9C329932-AD66-44F0-B8FD-D93A49F59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pPr>
      <w:keepNext/>
      <w:keepLines/>
      <w:spacing w:before="340" w:after="330" w:line="576" w:lineRule="auto"/>
      <w:outlineLvl w:val="0"/>
    </w:pPr>
    <w:rPr>
      <w:b/>
      <w:kern w:val="44"/>
      <w:sz w:val="44"/>
      <w:lang w:val="zh-CN"/>
    </w:rPr>
  </w:style>
  <w:style w:type="paragraph" w:styleId="2">
    <w:name w:val="heading 2"/>
    <w:basedOn w:val="a"/>
    <w:next w:val="a"/>
    <w:link w:val="20"/>
    <w:qFormat/>
    <w:pPr>
      <w:keepNext/>
      <w:keepLines/>
      <w:adjustRightInd w:val="0"/>
      <w:spacing w:before="260" w:after="260" w:line="416" w:lineRule="atLeast"/>
      <w:textAlignment w:val="baseline"/>
      <w:outlineLvl w:val="1"/>
    </w:pPr>
    <w:rPr>
      <w:rFonts w:ascii="Arial" w:eastAsia="黑体" w:hAnsi="Arial"/>
      <w:b/>
      <w:kern w:val="0"/>
      <w:sz w:val="32"/>
      <w:lang w:val="zh-CN"/>
    </w:rPr>
  </w:style>
  <w:style w:type="paragraph" w:styleId="3">
    <w:name w:val="heading 3"/>
    <w:basedOn w:val="a"/>
    <w:next w:val="a"/>
    <w:link w:val="3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
    <w:next w:val="a0"/>
    <w:link w:val="40"/>
    <w:qFormat/>
    <w:pPr>
      <w:keepNext/>
      <w:keepLines/>
      <w:spacing w:before="280" w:after="290" w:line="372" w:lineRule="auto"/>
      <w:outlineLvl w:val="3"/>
    </w:pPr>
    <w:rPr>
      <w:rFonts w:ascii="Arial" w:eastAsia="黑体" w:hAnsi="Arial"/>
      <w:b/>
      <w:sz w:val="28"/>
      <w:lang w:val="zh-CN"/>
    </w:rPr>
  </w:style>
  <w:style w:type="paragraph" w:styleId="5">
    <w:name w:val="heading 5"/>
    <w:basedOn w:val="a"/>
    <w:next w:val="a0"/>
    <w:link w:val="50"/>
    <w:qFormat/>
    <w:pPr>
      <w:keepNext/>
      <w:keepLines/>
      <w:spacing w:before="280" w:after="290" w:line="372" w:lineRule="auto"/>
      <w:outlineLvl w:val="4"/>
    </w:pPr>
    <w:rPr>
      <w:b/>
      <w:sz w:val="28"/>
      <w:lang w:val="zh-CN"/>
    </w:rPr>
  </w:style>
  <w:style w:type="paragraph" w:styleId="6">
    <w:name w:val="heading 6"/>
    <w:basedOn w:val="a"/>
    <w:next w:val="a0"/>
    <w:link w:val="60"/>
    <w:qFormat/>
    <w:pPr>
      <w:keepNext/>
      <w:keepLines/>
      <w:spacing w:before="240" w:after="64" w:line="317" w:lineRule="auto"/>
      <w:outlineLvl w:val="5"/>
    </w:pPr>
    <w:rPr>
      <w:rFonts w:ascii="Arial" w:eastAsia="黑体" w:hAnsi="Arial"/>
      <w:b/>
      <w:sz w:val="24"/>
      <w:lang w:val="zh-CN"/>
    </w:rPr>
  </w:style>
  <w:style w:type="paragraph" w:styleId="7">
    <w:name w:val="heading 7"/>
    <w:basedOn w:val="a"/>
    <w:next w:val="a0"/>
    <w:link w:val="70"/>
    <w:qFormat/>
    <w:pPr>
      <w:keepNext/>
      <w:keepLines/>
      <w:spacing w:before="240" w:after="64" w:line="317" w:lineRule="auto"/>
      <w:outlineLvl w:val="6"/>
    </w:pPr>
    <w:rPr>
      <w:b/>
      <w:sz w:val="24"/>
      <w:lang w:val="zh-CN"/>
    </w:rPr>
  </w:style>
  <w:style w:type="paragraph" w:styleId="8">
    <w:name w:val="heading 8"/>
    <w:basedOn w:val="a"/>
    <w:next w:val="a0"/>
    <w:link w:val="80"/>
    <w:qFormat/>
    <w:pPr>
      <w:keepNext/>
      <w:keepLines/>
      <w:spacing w:before="240" w:after="64" w:line="317" w:lineRule="auto"/>
      <w:outlineLvl w:val="7"/>
    </w:pPr>
    <w:rPr>
      <w:rFonts w:ascii="Arial" w:eastAsia="黑体" w:hAnsi="Arial"/>
      <w:sz w:val="24"/>
      <w:lang w:val="zh-CN"/>
    </w:rPr>
  </w:style>
  <w:style w:type="paragraph" w:styleId="9">
    <w:name w:val="heading 9"/>
    <w:basedOn w:val="a"/>
    <w:next w:val="a0"/>
    <w:link w:val="90"/>
    <w:qFormat/>
    <w:pPr>
      <w:keepNext/>
      <w:keepLines/>
      <w:spacing w:before="240" w:after="64" w:line="317" w:lineRule="auto"/>
      <w:outlineLvl w:val="8"/>
    </w:pPr>
    <w:rPr>
      <w:rFonts w:ascii="Arial" w:eastAsia="黑体" w:hAnsi="Arial"/>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420"/>
    </w:pPr>
    <w:rPr>
      <w:kern w:val="0"/>
      <w:sz w:val="20"/>
    </w:rPr>
  </w:style>
  <w:style w:type="paragraph" w:styleId="71">
    <w:name w:val="toc 7"/>
    <w:basedOn w:val="a"/>
    <w:next w:val="a"/>
    <w:qFormat/>
    <w:pPr>
      <w:ind w:leftChars="1200" w:left="2520"/>
    </w:pPr>
  </w:style>
  <w:style w:type="paragraph" w:styleId="a5">
    <w:name w:val="Note Heading"/>
    <w:basedOn w:val="a"/>
    <w:next w:val="a"/>
    <w:link w:val="a6"/>
    <w:qFormat/>
    <w:pPr>
      <w:adjustRightInd w:val="0"/>
      <w:snapToGrid w:val="0"/>
      <w:jc w:val="center"/>
    </w:pPr>
    <w:rPr>
      <w:lang w:val="zh-CN" w:eastAsia="zh-TW"/>
    </w:rPr>
  </w:style>
  <w:style w:type="paragraph" w:styleId="a7">
    <w:name w:val="caption"/>
    <w:basedOn w:val="a"/>
    <w:next w:val="a"/>
    <w:qFormat/>
    <w:rPr>
      <w:rFonts w:ascii="Cambria" w:eastAsia="黑体" w:hAnsi="Cambria"/>
    </w:rPr>
  </w:style>
  <w:style w:type="paragraph" w:styleId="a8">
    <w:name w:val="Document Map"/>
    <w:basedOn w:val="a"/>
    <w:link w:val="a9"/>
    <w:qFormat/>
    <w:pPr>
      <w:shd w:val="clear" w:color="auto" w:fill="000080"/>
    </w:pPr>
    <w:rPr>
      <w:kern w:val="0"/>
      <w:sz w:val="20"/>
    </w:rPr>
  </w:style>
  <w:style w:type="paragraph" w:styleId="aa">
    <w:name w:val="toa heading"/>
    <w:basedOn w:val="a"/>
    <w:next w:val="a"/>
    <w:qFormat/>
    <w:pPr>
      <w:adjustRightInd w:val="0"/>
      <w:spacing w:before="120" w:line="312" w:lineRule="atLeast"/>
      <w:textAlignment w:val="baseline"/>
    </w:pPr>
    <w:rPr>
      <w:rFonts w:ascii="Arial" w:hAnsi="Arial"/>
      <w:sz w:val="24"/>
    </w:rPr>
  </w:style>
  <w:style w:type="paragraph" w:styleId="ab">
    <w:name w:val="annotation text"/>
    <w:basedOn w:val="a"/>
    <w:link w:val="ac"/>
    <w:qFormat/>
    <w:pPr>
      <w:adjustRightInd w:val="0"/>
      <w:spacing w:line="360" w:lineRule="atLeast"/>
      <w:textAlignment w:val="baseline"/>
    </w:pPr>
    <w:rPr>
      <w:kern w:val="0"/>
      <w:sz w:val="24"/>
      <w:lang w:val="zh-CN"/>
    </w:rPr>
  </w:style>
  <w:style w:type="paragraph" w:styleId="31">
    <w:name w:val="Body Text 3"/>
    <w:basedOn w:val="a"/>
    <w:link w:val="32"/>
    <w:qFormat/>
    <w:pPr>
      <w:tabs>
        <w:tab w:val="left" w:pos="-1440"/>
      </w:tabs>
      <w:suppressAutoHyphens/>
      <w:spacing w:line="240" w:lineRule="atLeast"/>
    </w:pPr>
    <w:rPr>
      <w:rFonts w:ascii="Arial" w:hAnsi="Arial"/>
      <w:color w:val="FF0000"/>
      <w:spacing w:val="-3"/>
      <w:kern w:val="0"/>
      <w:sz w:val="22"/>
      <w:lang w:val="en-GB" w:eastAsia="en-US"/>
    </w:rPr>
  </w:style>
  <w:style w:type="paragraph" w:styleId="ad">
    <w:name w:val="Body Text"/>
    <w:basedOn w:val="a"/>
    <w:link w:val="ae"/>
    <w:uiPriority w:val="99"/>
    <w:qFormat/>
    <w:rPr>
      <w:sz w:val="24"/>
    </w:rPr>
  </w:style>
  <w:style w:type="paragraph" w:styleId="af">
    <w:name w:val="Body Text Indent"/>
    <w:basedOn w:val="a"/>
    <w:link w:val="af0"/>
    <w:qFormat/>
    <w:pPr>
      <w:ind w:firstLine="360"/>
    </w:pPr>
    <w:rPr>
      <w:kern w:val="0"/>
      <w:sz w:val="28"/>
      <w:szCs w:val="24"/>
    </w:rPr>
  </w:style>
  <w:style w:type="paragraph" w:styleId="af1">
    <w:name w:val="Block Text"/>
    <w:basedOn w:val="a"/>
    <w:qFormat/>
    <w:pPr>
      <w:ind w:left="-540" w:right="-1054"/>
    </w:pPr>
    <w:rPr>
      <w:sz w:val="28"/>
    </w:rPr>
  </w:style>
  <w:style w:type="paragraph" w:styleId="51">
    <w:name w:val="toc 5"/>
    <w:basedOn w:val="a"/>
    <w:next w:val="a"/>
    <w:qFormat/>
    <w:pPr>
      <w:ind w:leftChars="800" w:left="1680"/>
    </w:pPr>
  </w:style>
  <w:style w:type="paragraph" w:styleId="33">
    <w:name w:val="toc 3"/>
    <w:basedOn w:val="a"/>
    <w:next w:val="a"/>
    <w:uiPriority w:val="39"/>
    <w:qFormat/>
    <w:pPr>
      <w:ind w:leftChars="400" w:left="840"/>
    </w:pPr>
  </w:style>
  <w:style w:type="paragraph" w:styleId="af2">
    <w:name w:val="Plain Text"/>
    <w:basedOn w:val="a"/>
    <w:link w:val="af3"/>
    <w:uiPriority w:val="99"/>
    <w:qFormat/>
    <w:pPr>
      <w:overflowPunct w:val="0"/>
      <w:spacing w:line="360" w:lineRule="auto"/>
    </w:pPr>
    <w:rPr>
      <w:rFonts w:ascii="宋体" w:eastAsia="仿宋_GB2312" w:hAnsi="Courier New"/>
      <w:sz w:val="24"/>
      <w:lang w:val="zh-CN"/>
    </w:rPr>
  </w:style>
  <w:style w:type="paragraph" w:styleId="81">
    <w:name w:val="toc 8"/>
    <w:basedOn w:val="a"/>
    <w:next w:val="a"/>
    <w:qFormat/>
    <w:pPr>
      <w:ind w:leftChars="1400" w:left="2940"/>
    </w:pPr>
  </w:style>
  <w:style w:type="paragraph" w:styleId="af4">
    <w:name w:val="Date"/>
    <w:basedOn w:val="a"/>
    <w:next w:val="a"/>
    <w:link w:val="af5"/>
    <w:uiPriority w:val="99"/>
    <w:qFormat/>
    <w:rPr>
      <w:kern w:val="0"/>
      <w:sz w:val="24"/>
    </w:rPr>
  </w:style>
  <w:style w:type="paragraph" w:styleId="21">
    <w:name w:val="Body Text Indent 2"/>
    <w:basedOn w:val="a"/>
    <w:link w:val="22"/>
    <w:qFormat/>
    <w:pPr>
      <w:spacing w:before="60" w:after="60"/>
      <w:ind w:left="720" w:hanging="720"/>
    </w:pPr>
    <w:rPr>
      <w:color w:val="000000"/>
      <w:kern w:val="0"/>
      <w:sz w:val="24"/>
    </w:rPr>
  </w:style>
  <w:style w:type="paragraph" w:styleId="af6">
    <w:name w:val="endnote text"/>
    <w:basedOn w:val="a"/>
    <w:link w:val="af7"/>
    <w:semiHidden/>
    <w:unhideWhenUsed/>
    <w:qFormat/>
    <w:pPr>
      <w:snapToGrid w:val="0"/>
      <w:jc w:val="left"/>
    </w:pPr>
    <w:rPr>
      <w:rFonts w:eastAsia="??"/>
      <w:color w:val="000000"/>
      <w:kern w:val="0"/>
      <w:sz w:val="24"/>
      <w:szCs w:val="24"/>
      <w:lang w:val="zh-CN"/>
    </w:rPr>
  </w:style>
  <w:style w:type="paragraph" w:styleId="af8">
    <w:name w:val="Balloon Text"/>
    <w:basedOn w:val="a"/>
    <w:link w:val="af9"/>
    <w:qFormat/>
    <w:rPr>
      <w:sz w:val="18"/>
      <w:szCs w:val="18"/>
      <w:lang w:val="zh-CN"/>
    </w:rPr>
  </w:style>
  <w:style w:type="paragraph" w:styleId="afa">
    <w:name w:val="footer"/>
    <w:basedOn w:val="a"/>
    <w:link w:val="afb"/>
    <w:uiPriority w:val="99"/>
    <w:qFormat/>
    <w:pPr>
      <w:tabs>
        <w:tab w:val="center" w:pos="4153"/>
        <w:tab w:val="right" w:pos="8306"/>
      </w:tabs>
      <w:snapToGrid w:val="0"/>
    </w:pPr>
    <w:rPr>
      <w:sz w:val="18"/>
      <w:lang w:val="zh-CN"/>
    </w:rPr>
  </w:style>
  <w:style w:type="paragraph" w:styleId="afc">
    <w:name w:val="header"/>
    <w:basedOn w:val="a"/>
    <w:link w:val="afd"/>
    <w:uiPriority w:val="99"/>
    <w:qFormat/>
    <w:pPr>
      <w:pBdr>
        <w:bottom w:val="single" w:sz="6" w:space="1" w:color="auto"/>
      </w:pBdr>
      <w:tabs>
        <w:tab w:val="center" w:pos="4153"/>
        <w:tab w:val="right" w:pos="8306"/>
      </w:tabs>
      <w:snapToGrid w:val="0"/>
      <w:jc w:val="center"/>
    </w:pPr>
    <w:rPr>
      <w:sz w:val="18"/>
      <w:lang w:val="zh-CN"/>
    </w:rPr>
  </w:style>
  <w:style w:type="paragraph" w:styleId="11">
    <w:name w:val="toc 1"/>
    <w:basedOn w:val="a"/>
    <w:next w:val="a"/>
    <w:uiPriority w:val="39"/>
    <w:qFormat/>
  </w:style>
  <w:style w:type="paragraph" w:styleId="41">
    <w:name w:val="toc 4"/>
    <w:basedOn w:val="a"/>
    <w:next w:val="a"/>
    <w:qFormat/>
    <w:pPr>
      <w:ind w:leftChars="600" w:left="1260"/>
    </w:pPr>
  </w:style>
  <w:style w:type="paragraph" w:styleId="afe">
    <w:name w:val="Subtitle"/>
    <w:basedOn w:val="a"/>
    <w:next w:val="a"/>
    <w:link w:val="aff"/>
    <w:qFormat/>
    <w:pPr>
      <w:spacing w:before="240" w:after="60" w:line="312" w:lineRule="auto"/>
      <w:jc w:val="center"/>
      <w:outlineLvl w:val="1"/>
    </w:pPr>
    <w:rPr>
      <w:rFonts w:ascii="Cambria" w:hAnsi="Cambria"/>
      <w:b/>
      <w:bCs/>
      <w:kern w:val="28"/>
      <w:sz w:val="32"/>
      <w:szCs w:val="32"/>
    </w:rPr>
  </w:style>
  <w:style w:type="paragraph" w:styleId="aff0">
    <w:name w:val="footnote text"/>
    <w:basedOn w:val="a"/>
    <w:link w:val="aff1"/>
    <w:qFormat/>
    <w:pPr>
      <w:snapToGrid w:val="0"/>
    </w:pPr>
    <w:rPr>
      <w:sz w:val="18"/>
      <w:szCs w:val="18"/>
      <w:lang w:val="zh-CN"/>
    </w:rPr>
  </w:style>
  <w:style w:type="paragraph" w:styleId="61">
    <w:name w:val="toc 6"/>
    <w:basedOn w:val="a"/>
    <w:next w:val="a"/>
    <w:qFormat/>
    <w:pPr>
      <w:ind w:leftChars="1000" w:left="2100"/>
    </w:pPr>
  </w:style>
  <w:style w:type="paragraph" w:styleId="34">
    <w:name w:val="Body Text Indent 3"/>
    <w:basedOn w:val="a"/>
    <w:link w:val="35"/>
    <w:qFormat/>
    <w:pPr>
      <w:ind w:firstLine="720"/>
    </w:pPr>
    <w:rPr>
      <w:kern w:val="0"/>
      <w:sz w:val="24"/>
    </w:rPr>
  </w:style>
  <w:style w:type="paragraph" w:styleId="aff2">
    <w:name w:val="table of figures"/>
    <w:basedOn w:val="a"/>
    <w:next w:val="a"/>
    <w:qFormat/>
    <w:pPr>
      <w:ind w:left="440" w:hanging="440"/>
    </w:pPr>
    <w:rPr>
      <w:rFonts w:ascii="Arial" w:hAnsi="Arial"/>
      <w:sz w:val="22"/>
      <w:lang w:val="en-GB" w:eastAsia="en-US"/>
    </w:rPr>
  </w:style>
  <w:style w:type="paragraph" w:styleId="23">
    <w:name w:val="toc 2"/>
    <w:basedOn w:val="a"/>
    <w:next w:val="a"/>
    <w:uiPriority w:val="39"/>
    <w:qFormat/>
    <w:pPr>
      <w:ind w:leftChars="200" w:left="420"/>
    </w:pPr>
  </w:style>
  <w:style w:type="paragraph" w:styleId="91">
    <w:name w:val="toc 9"/>
    <w:basedOn w:val="a"/>
    <w:next w:val="a"/>
    <w:qFormat/>
    <w:pPr>
      <w:ind w:leftChars="1600" w:left="3360"/>
    </w:pPr>
  </w:style>
  <w:style w:type="paragraph" w:styleId="24">
    <w:name w:val="Body Text 2"/>
    <w:basedOn w:val="a"/>
    <w:link w:val="25"/>
    <w:qFormat/>
    <w:pPr>
      <w:spacing w:before="60" w:after="60"/>
    </w:pPr>
    <w:rPr>
      <w:color w:val="0000FF"/>
      <w:kern w:val="0"/>
      <w:sz w:val="24"/>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aff3">
    <w:name w:val="Normal (Web)"/>
    <w:basedOn w:val="a"/>
    <w:uiPriority w:val="99"/>
    <w:qFormat/>
    <w:rPr>
      <w:rFonts w:ascii="宋体" w:hAnsi="宋体" w:cs="宋体"/>
      <w:sz w:val="24"/>
      <w:szCs w:val="24"/>
    </w:rPr>
  </w:style>
  <w:style w:type="paragraph" w:styleId="aff4">
    <w:name w:val="Title"/>
    <w:basedOn w:val="a"/>
    <w:next w:val="a"/>
    <w:link w:val="aff5"/>
    <w:qFormat/>
    <w:pPr>
      <w:spacing w:before="240" w:after="60"/>
      <w:jc w:val="center"/>
      <w:outlineLvl w:val="0"/>
    </w:pPr>
    <w:rPr>
      <w:rFonts w:ascii="Cambria" w:hAnsi="Cambria"/>
      <w:b/>
      <w:bCs/>
      <w:kern w:val="0"/>
      <w:sz w:val="32"/>
      <w:szCs w:val="32"/>
      <w:lang w:val="zh-CN"/>
    </w:rPr>
  </w:style>
  <w:style w:type="paragraph" w:styleId="aff6">
    <w:name w:val="annotation subject"/>
    <w:basedOn w:val="ab"/>
    <w:next w:val="ab"/>
    <w:link w:val="aff7"/>
    <w:qFormat/>
    <w:pPr>
      <w:adjustRightInd/>
      <w:spacing w:line="240" w:lineRule="auto"/>
      <w:textAlignment w:val="auto"/>
    </w:pPr>
  </w:style>
  <w:style w:type="paragraph" w:styleId="aff8">
    <w:name w:val="Body Text First Indent"/>
    <w:basedOn w:val="ad"/>
    <w:link w:val="aff9"/>
    <w:qFormat/>
    <w:pPr>
      <w:spacing w:after="120"/>
      <w:ind w:firstLineChars="100" w:firstLine="420"/>
    </w:pPr>
    <w:rPr>
      <w:rFonts w:ascii="宋体" w:hAnsi="宋体"/>
      <w:color w:val="000000"/>
      <w:lang w:val="zh-CN"/>
    </w:rPr>
  </w:style>
  <w:style w:type="paragraph" w:styleId="26">
    <w:name w:val="Body Text First Indent 2"/>
    <w:basedOn w:val="af"/>
    <w:link w:val="27"/>
    <w:qFormat/>
    <w:pPr>
      <w:spacing w:after="120"/>
      <w:ind w:leftChars="200" w:left="420" w:firstLineChars="200" w:firstLine="420"/>
    </w:pPr>
    <w:rPr>
      <w:kern w:val="2"/>
      <w:sz w:val="21"/>
    </w:rPr>
  </w:style>
  <w:style w:type="table" w:styleId="affa">
    <w:name w:val="Table Grid"/>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qFormat/>
    <w:rPr>
      <w:b/>
      <w:bCs/>
    </w:rPr>
  </w:style>
  <w:style w:type="character" w:styleId="affc">
    <w:name w:val="page number"/>
    <w:basedOn w:val="a1"/>
    <w:qFormat/>
  </w:style>
  <w:style w:type="character" w:styleId="affd">
    <w:name w:val="Emphasis"/>
    <w:uiPriority w:val="20"/>
    <w:qFormat/>
    <w:rPr>
      <w:i/>
      <w:iCs/>
    </w:rPr>
  </w:style>
  <w:style w:type="character" w:styleId="affe">
    <w:name w:val="Hyperlink"/>
    <w:uiPriority w:val="99"/>
    <w:qFormat/>
    <w:rPr>
      <w:color w:val="0000FF"/>
      <w:u w:val="single"/>
    </w:rPr>
  </w:style>
  <w:style w:type="character" w:styleId="afff">
    <w:name w:val="annotation reference"/>
    <w:qFormat/>
    <w:rPr>
      <w:sz w:val="21"/>
      <w:szCs w:val="21"/>
    </w:rPr>
  </w:style>
  <w:style w:type="character" w:styleId="afff0">
    <w:name w:val="footnote reference"/>
    <w:qFormat/>
    <w:rPr>
      <w:vertAlign w:val="superscript"/>
    </w:rPr>
  </w:style>
  <w:style w:type="character" w:customStyle="1" w:styleId="10">
    <w:name w:val="标题 1 字符"/>
    <w:link w:val="1"/>
    <w:qFormat/>
    <w:rPr>
      <w:b/>
      <w:kern w:val="44"/>
      <w:sz w:val="44"/>
      <w:lang w:val="zh-CN" w:eastAsia="zh-CN"/>
    </w:rPr>
  </w:style>
  <w:style w:type="character" w:customStyle="1" w:styleId="20">
    <w:name w:val="标题 2 字符"/>
    <w:link w:val="2"/>
    <w:qFormat/>
    <w:rPr>
      <w:rFonts w:ascii="Arial" w:eastAsia="黑体" w:hAnsi="Arial"/>
      <w:b/>
      <w:sz w:val="32"/>
      <w:lang w:val="zh-CN" w:eastAsia="zh-CN"/>
    </w:rPr>
  </w:style>
  <w:style w:type="character" w:customStyle="1" w:styleId="30">
    <w:name w:val="标题 3 字符"/>
    <w:link w:val="3"/>
    <w:qFormat/>
    <w:rPr>
      <w:b/>
      <w:sz w:val="32"/>
      <w:lang w:val="zh-CN" w:eastAsia="zh-CN"/>
    </w:rPr>
  </w:style>
  <w:style w:type="character" w:customStyle="1" w:styleId="a4">
    <w:name w:val="正文缩进 字符"/>
    <w:link w:val="a0"/>
    <w:qFormat/>
    <w:rPr>
      <w:rFonts w:eastAsia="宋体"/>
      <w:lang w:val="en-US" w:eastAsia="zh-CN" w:bidi="ar-SA"/>
    </w:rPr>
  </w:style>
  <w:style w:type="character" w:customStyle="1" w:styleId="40">
    <w:name w:val="标题 4 字符"/>
    <w:link w:val="4"/>
    <w:qFormat/>
    <w:rPr>
      <w:rFonts w:ascii="Arial" w:eastAsia="黑体" w:hAnsi="Arial"/>
      <w:b/>
      <w:kern w:val="2"/>
      <w:sz w:val="28"/>
      <w:lang w:val="zh-CN" w:eastAsia="zh-CN"/>
    </w:rPr>
  </w:style>
  <w:style w:type="character" w:customStyle="1" w:styleId="50">
    <w:name w:val="标题 5 字符"/>
    <w:link w:val="5"/>
    <w:qFormat/>
    <w:rPr>
      <w:b/>
      <w:kern w:val="2"/>
      <w:sz w:val="28"/>
      <w:lang w:val="zh-CN" w:eastAsia="zh-CN"/>
    </w:rPr>
  </w:style>
  <w:style w:type="character" w:customStyle="1" w:styleId="60">
    <w:name w:val="标题 6 字符"/>
    <w:link w:val="6"/>
    <w:qFormat/>
    <w:rPr>
      <w:rFonts w:ascii="Arial" w:eastAsia="黑体" w:hAnsi="Arial"/>
      <w:b/>
      <w:kern w:val="2"/>
      <w:sz w:val="24"/>
      <w:lang w:val="zh-CN" w:eastAsia="zh-CN"/>
    </w:rPr>
  </w:style>
  <w:style w:type="character" w:customStyle="1" w:styleId="70">
    <w:name w:val="标题 7 字符"/>
    <w:link w:val="7"/>
    <w:qFormat/>
    <w:rPr>
      <w:b/>
      <w:kern w:val="2"/>
      <w:sz w:val="24"/>
      <w:lang w:val="zh-CN" w:eastAsia="zh-CN"/>
    </w:rPr>
  </w:style>
  <w:style w:type="character" w:customStyle="1" w:styleId="80">
    <w:name w:val="标题 8 字符"/>
    <w:link w:val="8"/>
    <w:qFormat/>
    <w:rPr>
      <w:rFonts w:ascii="Arial" w:eastAsia="黑体" w:hAnsi="Arial"/>
      <w:kern w:val="2"/>
      <w:sz w:val="24"/>
      <w:lang w:val="zh-CN" w:eastAsia="zh-CN"/>
    </w:rPr>
  </w:style>
  <w:style w:type="character" w:customStyle="1" w:styleId="90">
    <w:name w:val="标题 9 字符"/>
    <w:link w:val="9"/>
    <w:qFormat/>
    <w:rPr>
      <w:rFonts w:ascii="Arial" w:eastAsia="黑体" w:hAnsi="Arial"/>
      <w:kern w:val="2"/>
      <w:sz w:val="21"/>
      <w:lang w:val="zh-CN" w:eastAsia="zh-CN"/>
    </w:rPr>
  </w:style>
  <w:style w:type="character" w:customStyle="1" w:styleId="12">
    <w:name w:val="已访问的超链接1"/>
    <w:uiPriority w:val="99"/>
    <w:qFormat/>
    <w:rPr>
      <w:color w:val="800080"/>
      <w:u w:val="single"/>
    </w:rPr>
  </w:style>
  <w:style w:type="character" w:customStyle="1" w:styleId="CharChar9">
    <w:name w:val="Char Char9"/>
    <w:qFormat/>
    <w:rPr>
      <w:rFonts w:ascii="Arial" w:eastAsia="黑体" w:hAnsi="Arial"/>
      <w:sz w:val="21"/>
      <w:lang w:val="en-US" w:eastAsia="zh-CN" w:bidi="ar-SA"/>
    </w:rPr>
  </w:style>
  <w:style w:type="character" w:customStyle="1" w:styleId="CharChar">
    <w:name w:val="页脚 Char Char"/>
    <w:qFormat/>
    <w:rPr>
      <w:sz w:val="18"/>
    </w:rPr>
  </w:style>
  <w:style w:type="character" w:customStyle="1" w:styleId="CharChar14">
    <w:name w:val="Char Char14"/>
    <w:qFormat/>
    <w:rPr>
      <w:kern w:val="2"/>
      <w:sz w:val="18"/>
      <w:szCs w:val="18"/>
      <w:lang w:bidi="ar-SA"/>
    </w:rPr>
  </w:style>
  <w:style w:type="character" w:customStyle="1" w:styleId="CommentTextChar">
    <w:name w:val="Comment Text Char"/>
    <w:qFormat/>
    <w:rPr>
      <w:rFonts w:cs="Times New Roman"/>
      <w:kern w:val="2"/>
      <w:sz w:val="28"/>
      <w:szCs w:val="28"/>
    </w:rPr>
  </w:style>
  <w:style w:type="character" w:customStyle="1" w:styleId="22">
    <w:name w:val="正文文本缩进 2 字符"/>
    <w:link w:val="21"/>
    <w:qFormat/>
    <w:rPr>
      <w:rFonts w:eastAsia="宋体"/>
      <w:color w:val="000000"/>
      <w:sz w:val="24"/>
      <w:lang w:val="en-US" w:eastAsia="zh-CN" w:bidi="ar-SA"/>
    </w:rPr>
  </w:style>
  <w:style w:type="character" w:customStyle="1" w:styleId="ae">
    <w:name w:val="正文文本 字符"/>
    <w:link w:val="ad"/>
    <w:uiPriority w:val="99"/>
    <w:qFormat/>
    <w:rPr>
      <w:rFonts w:eastAsia="宋体"/>
      <w:kern w:val="2"/>
      <w:sz w:val="24"/>
      <w:lang w:val="en-US" w:eastAsia="zh-CN" w:bidi="ar-SA"/>
    </w:rPr>
  </w:style>
  <w:style w:type="character" w:customStyle="1" w:styleId="NoSpacingChar">
    <w:name w:val="No Spacing Char"/>
    <w:link w:val="13"/>
    <w:qFormat/>
    <w:rPr>
      <w:rFonts w:ascii="Calibri" w:hAnsi="Calibri"/>
      <w:sz w:val="22"/>
      <w:szCs w:val="22"/>
      <w:lang w:val="en-US" w:eastAsia="zh-CN" w:bidi="ar-SA"/>
    </w:rPr>
  </w:style>
  <w:style w:type="paragraph" w:customStyle="1" w:styleId="13">
    <w:name w:val="无间隔1"/>
    <w:link w:val="NoSpacingChar"/>
    <w:qFormat/>
    <w:rPr>
      <w:rFonts w:ascii="Calibri" w:hAnsi="Calibri"/>
      <w:sz w:val="22"/>
      <w:szCs w:val="22"/>
    </w:rPr>
  </w:style>
  <w:style w:type="character" w:customStyle="1" w:styleId="CharChar111">
    <w:name w:val="Char Char111"/>
    <w:qFormat/>
    <w:rPr>
      <w:rFonts w:eastAsia="黑体"/>
      <w:kern w:val="2"/>
      <w:sz w:val="44"/>
      <w:szCs w:val="44"/>
      <w:lang w:val="en-US" w:eastAsia="zh-CN" w:bidi="ar-SA"/>
    </w:rPr>
  </w:style>
  <w:style w:type="character" w:customStyle="1" w:styleId="CharChar26">
    <w:name w:val="Char Char26"/>
    <w:qFormat/>
    <w:rPr>
      <w:rFonts w:eastAsia="宋体"/>
      <w:b/>
      <w:bCs/>
      <w:kern w:val="44"/>
      <w:sz w:val="44"/>
      <w:szCs w:val="44"/>
      <w:lang w:val="en-US" w:eastAsia="zh-CN" w:bidi="ar-SA"/>
    </w:rPr>
  </w:style>
  <w:style w:type="character" w:customStyle="1" w:styleId="32">
    <w:name w:val="正文文本 3 字符"/>
    <w:link w:val="31"/>
    <w:qFormat/>
    <w:rPr>
      <w:rFonts w:ascii="Arial" w:hAnsi="Arial"/>
      <w:color w:val="FF0000"/>
      <w:spacing w:val="-3"/>
      <w:sz w:val="22"/>
      <w:lang w:val="en-GB" w:eastAsia="en-US" w:bidi="ar-SA"/>
    </w:rPr>
  </w:style>
  <w:style w:type="character" w:customStyle="1" w:styleId="35">
    <w:name w:val="正文文本缩进 3 字符"/>
    <w:link w:val="34"/>
    <w:qFormat/>
    <w:rPr>
      <w:rFonts w:eastAsia="宋体"/>
      <w:sz w:val="24"/>
      <w:lang w:val="en-US" w:eastAsia="zh-CN" w:bidi="ar-SA"/>
    </w:rPr>
  </w:style>
  <w:style w:type="character" w:customStyle="1" w:styleId="Char2">
    <w:name w:val="正文缩进 Char2"/>
    <w:qFormat/>
    <w:rPr>
      <w:rFonts w:eastAsia="楷体_GB2312"/>
      <w:kern w:val="2"/>
      <w:sz w:val="28"/>
    </w:rPr>
  </w:style>
  <w:style w:type="character" w:customStyle="1" w:styleId="apple-style-span">
    <w:name w:val="apple-style-span"/>
    <w:basedOn w:val="a1"/>
    <w:qFormat/>
  </w:style>
  <w:style w:type="character" w:customStyle="1" w:styleId="CharChar15">
    <w:name w:val="Char Char15"/>
    <w:qFormat/>
    <w:rPr>
      <w:rFonts w:eastAsia="宋体"/>
      <w:b/>
      <w:sz w:val="28"/>
      <w:lang w:val="en-US" w:eastAsia="zh-CN" w:bidi="ar-SA"/>
    </w:rPr>
  </w:style>
  <w:style w:type="character" w:customStyle="1" w:styleId="CharChar19">
    <w:name w:val="Char Char19"/>
    <w:qFormat/>
    <w:rPr>
      <w:rFonts w:ascii="仿宋_GB2312" w:eastAsia="仿宋_GB2312" w:cs="MingLiU"/>
      <w:b/>
      <w:spacing w:val="1"/>
      <w:w w:val="99"/>
      <w:sz w:val="28"/>
      <w:szCs w:val="32"/>
    </w:rPr>
  </w:style>
  <w:style w:type="character" w:customStyle="1" w:styleId="af3">
    <w:name w:val="纯文本 字符"/>
    <w:link w:val="af2"/>
    <w:uiPriority w:val="99"/>
    <w:qFormat/>
    <w:rPr>
      <w:rFonts w:ascii="宋体" w:eastAsia="仿宋_GB2312" w:hAnsi="Courier New"/>
      <w:kern w:val="2"/>
      <w:sz w:val="24"/>
    </w:rPr>
  </w:style>
  <w:style w:type="character" w:customStyle="1" w:styleId="Char1">
    <w:name w:val="批注主题 Char1"/>
    <w:qFormat/>
    <w:rPr>
      <w:rFonts w:cs="Times New Roman"/>
      <w:b/>
      <w:bCs/>
      <w:kern w:val="2"/>
      <w:sz w:val="21"/>
      <w:szCs w:val="24"/>
      <w:lang w:val="en-US" w:eastAsia="zh-CN"/>
    </w:rPr>
  </w:style>
  <w:style w:type="character" w:customStyle="1" w:styleId="2CharCharChar">
    <w:name w:val="正文文字2 Char Char Char"/>
    <w:qFormat/>
    <w:rPr>
      <w:rFonts w:ascii="Arial" w:eastAsia="黑体"/>
      <w:sz w:val="21"/>
    </w:rPr>
  </w:style>
  <w:style w:type="character" w:customStyle="1" w:styleId="CharChar6">
    <w:name w:val="Char Char6"/>
    <w:qFormat/>
    <w:rPr>
      <w:kern w:val="2"/>
      <w:sz w:val="18"/>
      <w:szCs w:val="18"/>
    </w:rPr>
  </w:style>
  <w:style w:type="character" w:customStyle="1" w:styleId="cucd-0CharCharChar">
    <w:name w:val="cucd-0 Char Char Char"/>
    <w:qFormat/>
    <w:rPr>
      <w:kern w:val="2"/>
      <w:sz w:val="24"/>
      <w:szCs w:val="24"/>
      <w:lang w:bidi="ar-SA"/>
    </w:rPr>
  </w:style>
  <w:style w:type="character" w:customStyle="1" w:styleId="CharCharChar">
    <w:name w:val="页脚 Char Char Char"/>
    <w:qFormat/>
    <w:rPr>
      <w:sz w:val="18"/>
    </w:rPr>
  </w:style>
  <w:style w:type="character" w:customStyle="1" w:styleId="afff1">
    <w:name w:val="无间隔 字符"/>
    <w:link w:val="afff2"/>
    <w:qFormat/>
    <w:rPr>
      <w:rFonts w:ascii="Calibri" w:hAnsi="Calibri"/>
      <w:sz w:val="22"/>
      <w:szCs w:val="22"/>
      <w:lang w:val="en-US" w:eastAsia="zh-CN" w:bidi="ar-SA"/>
    </w:rPr>
  </w:style>
  <w:style w:type="paragraph" w:styleId="afff2">
    <w:name w:val="No Spacing"/>
    <w:link w:val="afff1"/>
    <w:qFormat/>
    <w:rPr>
      <w:rFonts w:ascii="Calibri" w:hAnsi="Calibri"/>
      <w:sz w:val="22"/>
      <w:szCs w:val="22"/>
    </w:rPr>
  </w:style>
  <w:style w:type="character" w:customStyle="1" w:styleId="aff5">
    <w:name w:val="标题 字符"/>
    <w:link w:val="aff4"/>
    <w:qFormat/>
    <w:rPr>
      <w:rFonts w:ascii="Cambria" w:hAnsi="Cambria" w:cs="Times New Roman"/>
      <w:b/>
      <w:bCs/>
      <w:sz w:val="32"/>
      <w:szCs w:val="32"/>
    </w:rPr>
  </w:style>
  <w:style w:type="character" w:customStyle="1" w:styleId="Char10">
    <w:name w:val="页脚 Char1"/>
    <w:qFormat/>
    <w:rPr>
      <w:sz w:val="18"/>
    </w:rPr>
  </w:style>
  <w:style w:type="character" w:customStyle="1" w:styleId="Char11">
    <w:name w:val="正文文本缩进 Char1"/>
    <w:qFormat/>
    <w:rPr>
      <w:rFonts w:ascii="宋体" w:hAnsi="宋体"/>
      <w:color w:val="000000"/>
      <w:sz w:val="24"/>
      <w:szCs w:val="24"/>
      <w:lang w:val="en-US" w:eastAsia="zh-CN"/>
    </w:rPr>
  </w:style>
  <w:style w:type="character" w:customStyle="1" w:styleId="aff">
    <w:name w:val="副标题 字符"/>
    <w:link w:val="afe"/>
    <w:qFormat/>
    <w:rPr>
      <w:rFonts w:ascii="Cambria" w:hAnsi="Cambria"/>
      <w:b/>
      <w:bCs/>
      <w:kern w:val="28"/>
      <w:sz w:val="32"/>
      <w:szCs w:val="32"/>
      <w:lang w:val="en-US" w:eastAsia="zh-CN"/>
    </w:rPr>
  </w:style>
  <w:style w:type="character" w:customStyle="1" w:styleId="25">
    <w:name w:val="正文文本 2 字符"/>
    <w:link w:val="24"/>
    <w:qFormat/>
    <w:rPr>
      <w:rFonts w:eastAsia="宋体"/>
      <w:color w:val="0000FF"/>
      <w:sz w:val="24"/>
      <w:lang w:val="en-US" w:eastAsia="zh-CN" w:bidi="ar-SA"/>
    </w:rPr>
  </w:style>
  <w:style w:type="character" w:customStyle="1" w:styleId="h4CharChar1">
    <w:name w:val="h4 Char Char1"/>
    <w:qFormat/>
    <w:rPr>
      <w:rFonts w:ascii="仿宋_GB2312" w:eastAsia="仿宋_GB2312" w:cs="MingLiU"/>
      <w:b/>
      <w:sz w:val="24"/>
      <w:szCs w:val="28"/>
    </w:rPr>
  </w:style>
  <w:style w:type="character" w:customStyle="1" w:styleId="CharChar24">
    <w:name w:val="Char Char24"/>
    <w:qFormat/>
    <w:rPr>
      <w:rFonts w:eastAsia="宋体"/>
      <w:b/>
      <w:bCs/>
      <w:kern w:val="2"/>
      <w:sz w:val="28"/>
      <w:szCs w:val="32"/>
      <w:lang w:val="en-US" w:eastAsia="zh-CN" w:bidi="ar-SA"/>
    </w:rPr>
  </w:style>
  <w:style w:type="character" w:customStyle="1" w:styleId="CharChar13">
    <w:name w:val="Char Char13"/>
    <w:qFormat/>
    <w:rPr>
      <w:rFonts w:ascii="Arial" w:hAnsi="Arial"/>
      <w:spacing w:val="-3"/>
      <w:sz w:val="22"/>
      <w:lang w:val="en-GB" w:eastAsia="en-US" w:bidi="ar-SA"/>
    </w:rPr>
  </w:style>
  <w:style w:type="character" w:customStyle="1" w:styleId="CharChar23">
    <w:name w:val="Char Char23"/>
    <w:qFormat/>
    <w:rPr>
      <w:rFonts w:ascii="Arial" w:eastAsia="黑体" w:hAnsi="Arial"/>
      <w:b/>
      <w:bCs/>
      <w:kern w:val="2"/>
      <w:sz w:val="28"/>
      <w:szCs w:val="28"/>
      <w:lang w:val="en-US" w:eastAsia="zh-CN" w:bidi="ar-SA"/>
    </w:rPr>
  </w:style>
  <w:style w:type="character" w:customStyle="1" w:styleId="ac">
    <w:name w:val="批注文字 字符"/>
    <w:link w:val="ab"/>
    <w:qFormat/>
    <w:rPr>
      <w:sz w:val="24"/>
    </w:rPr>
  </w:style>
  <w:style w:type="character" w:customStyle="1" w:styleId="CharChar12">
    <w:name w:val="Char Char12"/>
    <w:qFormat/>
    <w:rPr>
      <w:rFonts w:ascii="Arial" w:eastAsia="黑体" w:hAnsi="Arial"/>
      <w:b/>
      <w:sz w:val="24"/>
      <w:lang w:val="en-US" w:eastAsia="zh-CN" w:bidi="ar-SA"/>
    </w:rPr>
  </w:style>
  <w:style w:type="character" w:customStyle="1" w:styleId="af9">
    <w:name w:val="批注框文本 字符"/>
    <w:link w:val="af8"/>
    <w:qFormat/>
    <w:rPr>
      <w:kern w:val="2"/>
      <w:sz w:val="18"/>
      <w:szCs w:val="18"/>
    </w:rPr>
  </w:style>
  <w:style w:type="character" w:customStyle="1" w:styleId="CharChar16">
    <w:name w:val="Char Char16"/>
    <w:qFormat/>
    <w:rPr>
      <w:rFonts w:ascii="Calibri" w:eastAsia="宋体" w:hAnsi="Calibri"/>
      <w:kern w:val="2"/>
      <w:sz w:val="18"/>
      <w:szCs w:val="18"/>
      <w:lang w:val="en-US" w:eastAsia="zh-CN" w:bidi="ar-SA"/>
    </w:rPr>
  </w:style>
  <w:style w:type="character" w:customStyle="1" w:styleId="27">
    <w:name w:val="正文首行缩进 2 字符"/>
    <w:link w:val="26"/>
    <w:qFormat/>
    <w:rPr>
      <w:rFonts w:eastAsia="宋体"/>
      <w:kern w:val="2"/>
      <w:sz w:val="21"/>
      <w:szCs w:val="24"/>
      <w:lang w:val="en-US" w:eastAsia="zh-CN" w:bidi="ar-SA"/>
    </w:rPr>
  </w:style>
  <w:style w:type="character" w:customStyle="1" w:styleId="af0">
    <w:name w:val="正文文本缩进 字符"/>
    <w:link w:val="af"/>
    <w:qFormat/>
    <w:rPr>
      <w:rFonts w:eastAsia="宋体"/>
      <w:sz w:val="28"/>
      <w:szCs w:val="24"/>
      <w:lang w:val="en-US" w:eastAsia="zh-CN" w:bidi="ar-SA"/>
    </w:rPr>
  </w:style>
  <w:style w:type="character" w:customStyle="1" w:styleId="a9">
    <w:name w:val="文档结构图 字符"/>
    <w:link w:val="a8"/>
    <w:qFormat/>
    <w:rPr>
      <w:rFonts w:eastAsia="宋体"/>
      <w:lang w:val="en-US" w:eastAsia="zh-CN" w:bidi="ar-SA"/>
    </w:rPr>
  </w:style>
  <w:style w:type="character" w:customStyle="1" w:styleId="CharChar17">
    <w:name w:val="Char Char17"/>
    <w:qFormat/>
    <w:rPr>
      <w:rFonts w:ascii="Calibri" w:eastAsia="宋体" w:hAnsi="Calibri"/>
      <w:kern w:val="2"/>
      <w:sz w:val="18"/>
      <w:szCs w:val="18"/>
      <w:lang w:val="en-US" w:eastAsia="zh-CN" w:bidi="ar-SA"/>
    </w:rPr>
  </w:style>
  <w:style w:type="character" w:customStyle="1" w:styleId="CharChar10">
    <w:name w:val="Char Char10"/>
    <w:qFormat/>
    <w:rPr>
      <w:rFonts w:ascii="Arial" w:eastAsia="黑体" w:hAnsi="Arial"/>
      <w:sz w:val="24"/>
      <w:lang w:val="en-US" w:eastAsia="zh-CN" w:bidi="ar-SA"/>
    </w:rPr>
  </w:style>
  <w:style w:type="character" w:customStyle="1" w:styleId="CharChar18">
    <w:name w:val="Char Char18"/>
    <w:qFormat/>
    <w:rPr>
      <w:rFonts w:ascii="仿宋_GB2312" w:eastAsia="仿宋_GB2312" w:cs="MingLiU"/>
      <w:b/>
      <w:sz w:val="24"/>
      <w:szCs w:val="28"/>
    </w:rPr>
  </w:style>
  <w:style w:type="character" w:customStyle="1" w:styleId="a6">
    <w:name w:val="注释标题 字符"/>
    <w:link w:val="a5"/>
    <w:qFormat/>
    <w:rPr>
      <w:kern w:val="2"/>
      <w:sz w:val="21"/>
      <w:lang w:eastAsia="zh-TW"/>
    </w:rPr>
  </w:style>
  <w:style w:type="character" w:customStyle="1" w:styleId="h4CharChar">
    <w:name w:val="h4 Char Char"/>
    <w:qFormat/>
    <w:rPr>
      <w:rFonts w:ascii="仿宋_GB2312" w:eastAsia="仿宋_GB2312" w:cs="MingLiU"/>
      <w:b/>
      <w:sz w:val="24"/>
      <w:szCs w:val="28"/>
    </w:rPr>
  </w:style>
  <w:style w:type="character" w:customStyle="1" w:styleId="Char12">
    <w:name w:val="纯文本 Char1"/>
    <w:qFormat/>
    <w:rPr>
      <w:rFonts w:ascii="宋体" w:hAnsi="Courier New"/>
      <w:kern w:val="2"/>
      <w:sz w:val="21"/>
      <w:lang w:val="en-US" w:eastAsia="zh-CN"/>
    </w:rPr>
  </w:style>
  <w:style w:type="character" w:customStyle="1" w:styleId="CharChar11">
    <w:name w:val="Char Char11"/>
    <w:qFormat/>
    <w:rPr>
      <w:rFonts w:eastAsia="宋体"/>
      <w:b/>
      <w:sz w:val="24"/>
      <w:lang w:val="en-US" w:eastAsia="zh-CN" w:bidi="ar-SA"/>
    </w:rPr>
  </w:style>
  <w:style w:type="character" w:customStyle="1" w:styleId="Char13">
    <w:name w:val="页眉 Char1"/>
    <w:qFormat/>
    <w:rPr>
      <w:sz w:val="18"/>
    </w:rPr>
  </w:style>
  <w:style w:type="character" w:customStyle="1" w:styleId="aff7">
    <w:name w:val="批注主题 字符"/>
    <w:basedOn w:val="ac"/>
    <w:link w:val="aff6"/>
    <w:qFormat/>
    <w:rPr>
      <w:sz w:val="24"/>
    </w:rPr>
  </w:style>
  <w:style w:type="character" w:customStyle="1" w:styleId="aff9">
    <w:name w:val="正文首行缩进 字符"/>
    <w:link w:val="aff8"/>
    <w:qFormat/>
    <w:rPr>
      <w:rFonts w:ascii="宋体" w:hAnsi="宋体"/>
      <w:color w:val="000000"/>
      <w:kern w:val="2"/>
      <w:sz w:val="24"/>
    </w:rPr>
  </w:style>
  <w:style w:type="character" w:customStyle="1" w:styleId="CharChar8">
    <w:name w:val="Char Char8"/>
    <w:qFormat/>
    <w:rPr>
      <w:kern w:val="2"/>
      <w:sz w:val="18"/>
      <w:szCs w:val="18"/>
    </w:rPr>
  </w:style>
  <w:style w:type="character" w:customStyle="1" w:styleId="2CharCharChar0">
    <w:name w:val="页脚2 Char Char Char"/>
    <w:qFormat/>
    <w:rPr>
      <w:rFonts w:ascii="宋体" w:hAnsi="宋体"/>
      <w:sz w:val="18"/>
      <w:szCs w:val="18"/>
    </w:rPr>
  </w:style>
  <w:style w:type="character" w:customStyle="1" w:styleId="Char20">
    <w:name w:val="普通文字 Char2"/>
    <w:qFormat/>
    <w:rPr>
      <w:rFonts w:ascii="宋体" w:hAnsi="Courier New"/>
      <w:kern w:val="2"/>
      <w:sz w:val="28"/>
      <w:szCs w:val="28"/>
    </w:rPr>
  </w:style>
  <w:style w:type="character" w:customStyle="1" w:styleId="Char">
    <w:name w:val="章 Char"/>
    <w:qFormat/>
    <w:rPr>
      <w:rFonts w:eastAsia="宋体"/>
      <w:b/>
      <w:kern w:val="44"/>
      <w:sz w:val="44"/>
      <w:lang w:val="en-US" w:eastAsia="zh-CN" w:bidi="ar-SA"/>
    </w:rPr>
  </w:style>
  <w:style w:type="character" w:customStyle="1" w:styleId="af5">
    <w:name w:val="日期 字符"/>
    <w:link w:val="af4"/>
    <w:uiPriority w:val="99"/>
    <w:qFormat/>
    <w:rPr>
      <w:rFonts w:eastAsia="宋体"/>
      <w:sz w:val="24"/>
      <w:lang w:val="en-US" w:eastAsia="zh-CN" w:bidi="ar-SA"/>
    </w:rPr>
  </w:style>
  <w:style w:type="character" w:customStyle="1" w:styleId="CharChar25">
    <w:name w:val="Char Char25"/>
    <w:qFormat/>
    <w:rPr>
      <w:rFonts w:ascii="Arial" w:eastAsia="黑体" w:hAnsi="Arial"/>
      <w:b/>
      <w:bCs/>
      <w:kern w:val="2"/>
      <w:sz w:val="30"/>
      <w:szCs w:val="32"/>
      <w:lang w:val="en-US" w:eastAsia="zh-CN" w:bidi="ar-SA"/>
    </w:rPr>
  </w:style>
  <w:style w:type="character" w:customStyle="1" w:styleId="3Char1">
    <w:name w:val="正文文本 3 Char1"/>
    <w:qFormat/>
    <w:rPr>
      <w:kern w:val="2"/>
      <w:sz w:val="16"/>
      <w:szCs w:val="16"/>
      <w:lang w:val="en-US" w:eastAsia="zh-CN"/>
    </w:rPr>
  </w:style>
  <w:style w:type="character" w:customStyle="1" w:styleId="aff1">
    <w:name w:val="脚注文本 字符"/>
    <w:link w:val="aff0"/>
    <w:qFormat/>
    <w:rPr>
      <w:kern w:val="2"/>
      <w:sz w:val="18"/>
      <w:szCs w:val="18"/>
    </w:rPr>
  </w:style>
  <w:style w:type="character" w:customStyle="1" w:styleId="CharChar41">
    <w:name w:val="Char Char41"/>
    <w:qFormat/>
    <w:rPr>
      <w:rFonts w:ascii="Arial" w:eastAsia="黑体" w:hAnsi="Arial"/>
      <w:b/>
      <w:sz w:val="32"/>
      <w:lang w:val="en-US" w:eastAsia="zh-CN" w:bidi="ar-SA"/>
    </w:rPr>
  </w:style>
  <w:style w:type="character" w:customStyle="1" w:styleId="CharCharChar0">
    <w:name w:val="页眉 Char Char Char"/>
    <w:qFormat/>
    <w:rPr>
      <w:sz w:val="18"/>
    </w:rPr>
  </w:style>
  <w:style w:type="character" w:customStyle="1" w:styleId="HTML0">
    <w:name w:val="HTML 预设格式 字符"/>
    <w:link w:val="HTML"/>
    <w:qFormat/>
    <w:rPr>
      <w:rFonts w:ascii="Arial" w:eastAsia="宋体" w:hAnsi="Arial" w:cs="Arial"/>
      <w:sz w:val="24"/>
      <w:szCs w:val="24"/>
      <w:lang w:val="en-US" w:eastAsia="zh-CN" w:bidi="ar-SA"/>
    </w:rPr>
  </w:style>
  <w:style w:type="character" w:customStyle="1" w:styleId="2CharChar">
    <w:name w:val="页脚2 Char Char"/>
    <w:link w:val="28"/>
    <w:qFormat/>
    <w:rPr>
      <w:rFonts w:ascii="宋体" w:hAnsi="宋体"/>
      <w:sz w:val="18"/>
      <w:szCs w:val="18"/>
    </w:rPr>
  </w:style>
  <w:style w:type="paragraph" w:customStyle="1" w:styleId="28">
    <w:name w:val="页脚2"/>
    <w:basedOn w:val="a"/>
    <w:link w:val="2CharChar"/>
    <w:qFormat/>
    <w:pPr>
      <w:pBdr>
        <w:top w:val="single" w:sz="6" w:space="0" w:color="auto"/>
      </w:pBdr>
      <w:jc w:val="right"/>
      <w:textAlignment w:val="center"/>
    </w:pPr>
    <w:rPr>
      <w:rFonts w:ascii="宋体" w:hAnsi="宋体"/>
      <w:kern w:val="0"/>
      <w:sz w:val="18"/>
      <w:szCs w:val="18"/>
      <w:lang w:val="zh-CN"/>
    </w:rPr>
  </w:style>
  <w:style w:type="character" w:customStyle="1" w:styleId="CharChar0">
    <w:name w:val="页眉 Char Char"/>
    <w:qFormat/>
    <w:rPr>
      <w:sz w:val="18"/>
    </w:rPr>
  </w:style>
  <w:style w:type="character" w:customStyle="1" w:styleId="CharChar20">
    <w:name w:val="Char Char20"/>
    <w:qFormat/>
    <w:rPr>
      <w:rFonts w:eastAsia="黑体"/>
      <w:kern w:val="2"/>
      <w:sz w:val="44"/>
      <w:szCs w:val="44"/>
      <w:lang w:val="en-US" w:eastAsia="zh-CN" w:bidi="ar-SA"/>
    </w:rPr>
  </w:style>
  <w:style w:type="character" w:customStyle="1" w:styleId="cucd-2Char1">
    <w:name w:val="cucd-2 Char1"/>
    <w:link w:val="cucd-2"/>
    <w:qFormat/>
    <w:rPr>
      <w:rFonts w:ascii="宋体" w:hAnsi="宋体"/>
      <w:b/>
      <w:kern w:val="2"/>
      <w:sz w:val="28"/>
      <w:szCs w:val="28"/>
      <w:lang w:val="en-US" w:eastAsia="zh-CN" w:bidi="ar-SA"/>
    </w:rPr>
  </w:style>
  <w:style w:type="paragraph" w:customStyle="1" w:styleId="cucd-2">
    <w:name w:val="cucd-2"/>
    <w:next w:val="a"/>
    <w:link w:val="cucd-2Char1"/>
    <w:qFormat/>
    <w:pPr>
      <w:tabs>
        <w:tab w:val="left" w:pos="1134"/>
      </w:tabs>
      <w:spacing w:line="360" w:lineRule="auto"/>
      <w:ind w:left="1134" w:hanging="567"/>
      <w:outlineLvl w:val="1"/>
    </w:pPr>
    <w:rPr>
      <w:rFonts w:ascii="宋体" w:hAnsi="宋体"/>
      <w:b/>
      <w:kern w:val="2"/>
      <w:sz w:val="28"/>
      <w:szCs w:val="28"/>
    </w:rPr>
  </w:style>
  <w:style w:type="character" w:customStyle="1" w:styleId="CharChar231">
    <w:name w:val="Char Char231"/>
    <w:qFormat/>
    <w:rPr>
      <w:rFonts w:ascii="Arial" w:eastAsia="黑体" w:hAnsi="Arial"/>
      <w:b/>
      <w:sz w:val="32"/>
      <w:lang w:val="en-US" w:eastAsia="zh-CN" w:bidi="ar-SA"/>
    </w:rPr>
  </w:style>
  <w:style w:type="character" w:customStyle="1" w:styleId="cucd-0CharChar">
    <w:name w:val="cucd-0 Char Char"/>
    <w:link w:val="cucd-0"/>
    <w:qFormat/>
    <w:rPr>
      <w:kern w:val="2"/>
      <w:sz w:val="24"/>
      <w:szCs w:val="24"/>
      <w:lang w:val="en-US" w:eastAsia="zh-CN" w:bidi="ar-SA"/>
    </w:rPr>
  </w:style>
  <w:style w:type="paragraph" w:customStyle="1" w:styleId="cucd-0">
    <w:name w:val="cucd-0"/>
    <w:link w:val="cucd-0CharChar"/>
    <w:qFormat/>
    <w:pPr>
      <w:spacing w:line="360" w:lineRule="auto"/>
      <w:ind w:firstLineChars="200" w:firstLine="480"/>
    </w:pPr>
    <w:rPr>
      <w:kern w:val="2"/>
      <w:sz w:val="24"/>
      <w:szCs w:val="24"/>
    </w:rPr>
  </w:style>
  <w:style w:type="character" w:customStyle="1" w:styleId="2CharChar0">
    <w:name w:val="正文文字2 Char Char"/>
    <w:link w:val="29"/>
    <w:qFormat/>
    <w:rPr>
      <w:rFonts w:ascii="Arial" w:eastAsia="黑体"/>
      <w:sz w:val="21"/>
      <w:lang w:val="en-US" w:eastAsia="zh-CN" w:bidi="ar-SA"/>
    </w:rPr>
  </w:style>
  <w:style w:type="paragraph" w:customStyle="1" w:styleId="29">
    <w:name w:val="正文文字2"/>
    <w:basedOn w:val="ad"/>
    <w:link w:val="2CharChar0"/>
    <w:qFormat/>
    <w:pPr>
      <w:adjustRightInd w:val="0"/>
      <w:spacing w:after="60" w:line="360" w:lineRule="atLeast"/>
      <w:ind w:leftChars="30" w:left="72" w:rightChars="30" w:right="72"/>
      <w:jc w:val="center"/>
      <w:textAlignment w:val="baseline"/>
    </w:pPr>
    <w:rPr>
      <w:rFonts w:ascii="Arial" w:eastAsia="黑体"/>
      <w:kern w:val="0"/>
      <w:sz w:val="21"/>
    </w:rPr>
  </w:style>
  <w:style w:type="paragraph" w:customStyle="1" w:styleId="CM23">
    <w:name w:val="CM23"/>
    <w:basedOn w:val="Default"/>
    <w:next w:val="Default"/>
    <w:qFormat/>
    <w:pPr>
      <w:spacing w:after="120"/>
    </w:pPr>
    <w:rPr>
      <w:color w:val="auto"/>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customStyle="1" w:styleId="21CharChar">
    <w:name w:val="样式 正文首行缩进 + 首行缩进:  2 字符1 Char Char"/>
    <w:basedOn w:val="aff8"/>
    <w:qFormat/>
    <w:pPr>
      <w:adjustRightInd w:val="0"/>
      <w:spacing w:after="0" w:line="400" w:lineRule="exact"/>
      <w:ind w:firstLineChars="200" w:firstLine="480"/>
      <w:textAlignment w:val="baseline"/>
    </w:pPr>
    <w:rPr>
      <w:rFonts w:eastAsia="仿宋_GB2312" w:cs="宋体"/>
    </w:rPr>
  </w:style>
  <w:style w:type="paragraph" w:customStyle="1" w:styleId="xl22">
    <w:name w:val="xl22"/>
    <w:basedOn w:val="a"/>
    <w:qFormat/>
    <w:pPr>
      <w:spacing w:before="100" w:beforeAutospacing="1" w:after="100" w:afterAutospacing="1"/>
      <w:jc w:val="center"/>
      <w:textAlignment w:val="center"/>
    </w:pPr>
    <w:rPr>
      <w:rFonts w:ascii="宋体"/>
      <w:sz w:val="24"/>
      <w:szCs w:val="24"/>
    </w:rPr>
  </w:style>
  <w:style w:type="paragraph" w:customStyle="1" w:styleId="14">
    <w:name w:val="1"/>
    <w:basedOn w:val="a"/>
    <w:qFormat/>
    <w:pPr>
      <w:spacing w:afterLines="50" w:after="156" w:line="360" w:lineRule="auto"/>
      <w:jc w:val="center"/>
    </w:pPr>
    <w:rPr>
      <w:rFonts w:ascii="宋体" w:hAnsi="宋体"/>
      <w:b/>
      <w:sz w:val="28"/>
      <w:szCs w:val="28"/>
    </w:rPr>
  </w:style>
  <w:style w:type="paragraph" w:customStyle="1" w:styleId="CM24">
    <w:name w:val="CM24"/>
    <w:basedOn w:val="Default"/>
    <w:next w:val="Default"/>
    <w:qFormat/>
    <w:pPr>
      <w:spacing w:after="218"/>
    </w:pPr>
    <w:rPr>
      <w:color w:val="auto"/>
    </w:rPr>
  </w:style>
  <w:style w:type="paragraph" w:customStyle="1" w:styleId="11115">
    <w:name w:val="样式 宋体 小四 首行缩进:  1.11 厘米 行距: 1.5 倍行距"/>
    <w:basedOn w:val="a"/>
    <w:qFormat/>
    <w:pPr>
      <w:tabs>
        <w:tab w:val="left" w:pos="720"/>
      </w:tabs>
      <w:spacing w:before="100" w:beforeAutospacing="1" w:after="100" w:afterAutospacing="1" w:line="360" w:lineRule="auto"/>
      <w:ind w:left="720"/>
    </w:pPr>
    <w:rPr>
      <w:rFonts w:ascii="宋体"/>
      <w:color w:val="333300"/>
      <w:sz w:val="24"/>
    </w:rPr>
  </w:style>
  <w:style w:type="paragraph" w:customStyle="1" w:styleId="15">
    <w:name w:val="正文缩进1"/>
    <w:basedOn w:val="a"/>
    <w:qFormat/>
    <w:pPr>
      <w:ind w:firstLine="420"/>
    </w:pPr>
    <w:rPr>
      <w:szCs w:val="24"/>
    </w:rPr>
  </w:style>
  <w:style w:type="paragraph" w:styleId="afff3">
    <w:name w:val="List Paragraph"/>
    <w:basedOn w:val="a"/>
    <w:uiPriority w:val="34"/>
    <w:qFormat/>
    <w:pPr>
      <w:ind w:firstLineChars="200" w:firstLine="420"/>
    </w:pPr>
  </w:style>
  <w:style w:type="paragraph" w:customStyle="1" w:styleId="afff4">
    <w:name w:val="空半行"/>
    <w:basedOn w:val="a"/>
    <w:qFormat/>
    <w:pPr>
      <w:adjustRightInd w:val="0"/>
      <w:spacing w:line="120" w:lineRule="exact"/>
      <w:textAlignment w:val="baseline"/>
    </w:pPr>
    <w:rPr>
      <w:rFonts w:eastAsia="仿宋_GB2312"/>
      <w:color w:val="FFFFFF"/>
      <w:sz w:val="30"/>
    </w:rPr>
  </w:style>
  <w:style w:type="paragraph" w:customStyle="1" w:styleId="cucd-3">
    <w:name w:val="cucd-3"/>
    <w:next w:val="a"/>
    <w:qFormat/>
    <w:pPr>
      <w:spacing w:line="360" w:lineRule="auto"/>
      <w:ind w:left="709"/>
      <w:jc w:val="center"/>
      <w:outlineLvl w:val="2"/>
    </w:pPr>
    <w:rPr>
      <w:kern w:val="2"/>
      <w:sz w:val="28"/>
      <w:szCs w:val="24"/>
    </w:rPr>
  </w:style>
  <w:style w:type="paragraph" w:customStyle="1" w:styleId="Web23">
    <w:name w:val="普通(Web)23"/>
    <w:basedOn w:val="a"/>
    <w:qFormat/>
    <w:pPr>
      <w:spacing w:after="75" w:line="360" w:lineRule="atLeast"/>
    </w:pPr>
    <w:rPr>
      <w:rFonts w:ascii="宋体" w:hAnsi="宋体" w:cs="宋体"/>
      <w:sz w:val="24"/>
      <w:szCs w:val="24"/>
    </w:rPr>
  </w:style>
  <w:style w:type="paragraph" w:customStyle="1" w:styleId="552">
    <w:name w:val="样式 小四 段前: 5 磅 段后: 5 磅 首行缩进:  2 字符"/>
    <w:basedOn w:val="a"/>
    <w:qFormat/>
    <w:pPr>
      <w:spacing w:line="280" w:lineRule="exact"/>
      <w:jc w:val="center"/>
    </w:pPr>
    <w:rPr>
      <w:rFonts w:ascii="宋体" w:hAnsi="宋体"/>
      <w:snapToGrid w:val="0"/>
      <w:spacing w:val="-6"/>
      <w:sz w:val="24"/>
      <w:szCs w:val="24"/>
    </w:rPr>
  </w:style>
  <w:style w:type="paragraph" w:customStyle="1" w:styleId="16">
    <w:name w:val="批注框文本1"/>
    <w:basedOn w:val="a"/>
    <w:qFormat/>
    <w:rPr>
      <w:sz w:val="18"/>
      <w:szCs w:val="18"/>
    </w:rPr>
  </w:style>
  <w:style w:type="paragraph" w:customStyle="1" w:styleId="afff5">
    <w:name w:val="注"/>
    <w:basedOn w:val="a"/>
    <w:qFormat/>
    <w:pPr>
      <w:adjustRightInd w:val="0"/>
      <w:spacing w:line="360" w:lineRule="atLeast"/>
      <w:ind w:left="840" w:hanging="420"/>
      <w:textAlignment w:val="baseline"/>
    </w:pPr>
  </w:style>
  <w:style w:type="paragraph" w:customStyle="1" w:styleId="afff6">
    <w:name w:val="表中文字"/>
    <w:basedOn w:val="a"/>
    <w:qFormat/>
    <w:pPr>
      <w:adjustRightInd w:val="0"/>
      <w:snapToGrid w:val="0"/>
      <w:spacing w:line="360" w:lineRule="auto"/>
      <w:jc w:val="center"/>
    </w:pPr>
    <w:rPr>
      <w:rFonts w:ascii="Arial" w:hAnsi="Arial" w:cs="Arial"/>
      <w:sz w:val="24"/>
      <w:szCs w:val="24"/>
    </w:rPr>
  </w:style>
  <w:style w:type="paragraph" w:customStyle="1" w:styleId="afff7">
    <w:name w:val="表格"/>
    <w:basedOn w:val="a"/>
    <w:qFormat/>
    <w:pPr>
      <w:adjustRightInd w:val="0"/>
      <w:spacing w:before="160" w:line="400" w:lineRule="exact"/>
      <w:jc w:val="center"/>
      <w:textAlignment w:val="baseline"/>
    </w:pPr>
    <w:rPr>
      <w:spacing w:val="20"/>
      <w:sz w:val="24"/>
    </w:rPr>
  </w:style>
  <w:style w:type="paragraph" w:customStyle="1" w:styleId="ZchnZchnCharChar">
    <w:name w:val="Zchn Zchn Char Char"/>
    <w:basedOn w:val="a"/>
    <w:qFormat/>
    <w:pPr>
      <w:adjustRightInd w:val="0"/>
      <w:spacing w:line="360" w:lineRule="auto"/>
    </w:pPr>
    <w:rPr>
      <w:sz w:val="24"/>
    </w:rPr>
  </w:style>
  <w:style w:type="paragraph" w:customStyle="1" w:styleId="Char1CharCharChar1CharCharCharCharCharCharCharCharChar">
    <w:name w:val="Char1 Char Char Char1 Char Char Char Char Char Char Char Char Char"/>
    <w:basedOn w:val="a8"/>
    <w:qFormat/>
    <w:pPr>
      <w:adjustRightInd w:val="0"/>
      <w:spacing w:line="436" w:lineRule="exact"/>
      <w:ind w:left="357"/>
      <w:outlineLvl w:val="3"/>
    </w:pPr>
    <w:rPr>
      <w:rFonts w:ascii="Tahoma" w:hAnsi="Tahoma"/>
      <w:b/>
      <w:kern w:val="2"/>
      <w:sz w:val="24"/>
      <w:szCs w:val="24"/>
    </w:rPr>
  </w:style>
  <w:style w:type="character" w:customStyle="1" w:styleId="afd">
    <w:name w:val="页眉 字符"/>
    <w:link w:val="afc"/>
    <w:uiPriority w:val="99"/>
    <w:qFormat/>
    <w:rPr>
      <w:kern w:val="2"/>
      <w:sz w:val="18"/>
    </w:rPr>
  </w:style>
  <w:style w:type="paragraph" w:customStyle="1" w:styleId="Level1">
    <w:name w:val="Level 1"/>
    <w:basedOn w:val="a"/>
    <w:qFormat/>
    <w:pPr>
      <w:tabs>
        <w:tab w:val="left" w:pos="851"/>
      </w:tabs>
      <w:spacing w:after="240" w:line="312" w:lineRule="auto"/>
      <w:ind w:left="851" w:hanging="851"/>
      <w:outlineLvl w:val="0"/>
    </w:pPr>
    <w:rPr>
      <w:sz w:val="24"/>
      <w:lang w:val="en-GB" w:eastAsia="en-US"/>
    </w:rPr>
  </w:style>
  <w:style w:type="paragraph" w:customStyle="1" w:styleId="panj">
    <w:name w:val="panj"/>
    <w:basedOn w:val="a"/>
    <w:qFormat/>
    <w:pPr>
      <w:spacing w:line="440" w:lineRule="exact"/>
      <w:ind w:firstLineChars="200" w:firstLine="200"/>
    </w:pPr>
    <w:rPr>
      <w:sz w:val="24"/>
      <w:szCs w:val="24"/>
    </w:rPr>
  </w:style>
  <w:style w:type="paragraph" w:customStyle="1" w:styleId="CharCharCharCharCharCharChar">
    <w:name w:val="Char Char Char Char Char Char Char"/>
    <w:basedOn w:val="a"/>
    <w:qFormat/>
    <w:pPr>
      <w:snapToGrid w:val="0"/>
      <w:spacing w:after="160" w:line="360" w:lineRule="auto"/>
    </w:pPr>
    <w:rPr>
      <w:sz w:val="24"/>
      <w:szCs w:val="24"/>
      <w:lang w:eastAsia="en-US"/>
    </w:rPr>
  </w:style>
  <w:style w:type="paragraph" w:customStyle="1" w:styleId="cucd-00">
    <w:name w:val="样式 cucd-0 + 宋体"/>
    <w:basedOn w:val="a"/>
    <w:qFormat/>
    <w:pPr>
      <w:spacing w:line="360" w:lineRule="auto"/>
      <w:ind w:firstLineChars="200" w:firstLine="480"/>
    </w:pPr>
    <w:rPr>
      <w:rFonts w:ascii="宋体" w:hAnsi="宋体"/>
      <w:sz w:val="24"/>
      <w:szCs w:val="24"/>
    </w:rPr>
  </w:style>
  <w:style w:type="paragraph" w:customStyle="1" w:styleId="afff8">
    <w:name w:val="样式"/>
    <w:qFormat/>
    <w:pPr>
      <w:widowControl w:val="0"/>
      <w:adjustRightInd w:val="0"/>
      <w:spacing w:line="360" w:lineRule="auto"/>
      <w:ind w:firstLine="482"/>
      <w:jc w:val="both"/>
      <w:textAlignment w:val="baseline"/>
    </w:pPr>
    <w:rPr>
      <w:sz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bCs/>
      <w:color w:val="365F91"/>
      <w:kern w:val="0"/>
      <w:sz w:val="28"/>
      <w:szCs w:val="28"/>
    </w:rPr>
  </w:style>
  <w:style w:type="paragraph" w:customStyle="1" w:styleId="221">
    <w:name w:val="标题2.2.1"/>
    <w:basedOn w:val="a"/>
    <w:qFormat/>
    <w:pPr>
      <w:tabs>
        <w:tab w:val="left" w:pos="-164"/>
      </w:tabs>
      <w:ind w:left="1418" w:hanging="1582"/>
    </w:pPr>
    <w:rPr>
      <w:szCs w:val="24"/>
    </w:rPr>
  </w:style>
  <w:style w:type="paragraph" w:customStyle="1" w:styleId="TOC11">
    <w:name w:val="TOC 标题11"/>
    <w:basedOn w:val="1"/>
    <w:next w:val="a"/>
    <w:qFormat/>
    <w:pPr>
      <w:widowControl/>
      <w:spacing w:before="480" w:after="0" w:line="276" w:lineRule="auto"/>
      <w:jc w:val="left"/>
      <w:outlineLvl w:val="9"/>
    </w:pPr>
    <w:rPr>
      <w:rFonts w:ascii="Cambria" w:hAnsi="Cambria"/>
      <w:bCs/>
      <w:color w:val="365F91"/>
      <w:kern w:val="0"/>
      <w:sz w:val="28"/>
      <w:szCs w:val="28"/>
    </w:rPr>
  </w:style>
  <w:style w:type="paragraph" w:customStyle="1" w:styleId="CM21">
    <w:name w:val="CM21"/>
    <w:basedOn w:val="Default"/>
    <w:next w:val="Default"/>
    <w:qFormat/>
    <w:pPr>
      <w:spacing w:line="228" w:lineRule="atLeast"/>
    </w:pPr>
    <w:rPr>
      <w:color w:val="auto"/>
    </w:rPr>
  </w:style>
  <w:style w:type="paragraph" w:customStyle="1" w:styleId="afff9">
    <w:name w:val="表文字"/>
    <w:basedOn w:val="a"/>
    <w:qFormat/>
    <w:pPr>
      <w:wordWrap w:val="0"/>
      <w:adjustRightInd w:val="0"/>
      <w:snapToGrid w:val="0"/>
    </w:pPr>
  </w:style>
  <w:style w:type="paragraph" w:customStyle="1" w:styleId="17">
    <w:name w:val="列出段落1"/>
    <w:basedOn w:val="a"/>
    <w:qFormat/>
    <w:pPr>
      <w:ind w:firstLineChars="200" w:firstLine="420"/>
    </w:pPr>
    <w:rPr>
      <w:szCs w:val="24"/>
    </w:rPr>
  </w:style>
  <w:style w:type="paragraph" w:customStyle="1" w:styleId="18">
    <w:name w:val="纯文本1"/>
    <w:basedOn w:val="a"/>
    <w:qFormat/>
    <w:pPr>
      <w:adjustRightInd w:val="0"/>
      <w:textAlignment w:val="baseline"/>
    </w:pPr>
    <w:rPr>
      <w:rFonts w:ascii="宋体" w:hAnsi="Courier New"/>
    </w:rPr>
  </w:style>
  <w:style w:type="character" w:customStyle="1" w:styleId="afb">
    <w:name w:val="页脚 字符"/>
    <w:link w:val="afa"/>
    <w:uiPriority w:val="99"/>
    <w:qFormat/>
    <w:rPr>
      <w:kern w:val="2"/>
      <w:sz w:val="18"/>
    </w:rPr>
  </w:style>
  <w:style w:type="paragraph" w:customStyle="1" w:styleId="CharCharCharCharCharCharCharCharChar">
    <w:name w:val="Char Char Char Char Char Char Char Char Char"/>
    <w:basedOn w:val="a"/>
    <w:qFormat/>
    <w:pPr>
      <w:spacing w:after="160" w:line="240" w:lineRule="exact"/>
    </w:pPr>
    <w:rPr>
      <w:szCs w:val="24"/>
    </w:rPr>
  </w:style>
  <w:style w:type="paragraph" w:customStyle="1" w:styleId="body2">
    <w:name w:val="body 2"/>
    <w:basedOn w:val="2"/>
    <w:qFormat/>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xl25">
    <w:name w:val="xl25"/>
    <w:basedOn w:val="a"/>
    <w:qFormat/>
    <w:pPr>
      <w:pBdr>
        <w:bottom w:val="single" w:sz="4" w:space="0" w:color="auto"/>
        <w:right w:val="single" w:sz="4" w:space="0" w:color="auto"/>
      </w:pBdr>
      <w:spacing w:before="100" w:beforeAutospacing="1" w:after="100" w:afterAutospacing="1"/>
      <w:jc w:val="center"/>
    </w:pPr>
    <w:rPr>
      <w:rFonts w:ascii="宋体" w:hAnsi="宋体"/>
      <w:szCs w:val="21"/>
    </w:rPr>
  </w:style>
  <w:style w:type="paragraph" w:customStyle="1" w:styleId="note2">
    <w:name w:val="note 2"/>
    <w:basedOn w:val="body2"/>
    <w:qFormat/>
    <w:pPr>
      <w:ind w:left="1260" w:hanging="1080"/>
      <w:jc w:val="left"/>
    </w:pPr>
    <w:rPr>
      <w:b/>
    </w:rPr>
  </w:style>
  <w:style w:type="paragraph" w:customStyle="1" w:styleId="CM1">
    <w:name w:val="CM1"/>
    <w:basedOn w:val="Default"/>
    <w:next w:val="Default"/>
    <w:qFormat/>
    <w:pPr>
      <w:spacing w:line="191" w:lineRule="atLeast"/>
    </w:pPr>
    <w:rPr>
      <w:color w:val="auto"/>
    </w:rPr>
  </w:style>
  <w:style w:type="paragraph" w:customStyle="1" w:styleId="Text">
    <w:name w:val="Text"/>
    <w:basedOn w:val="a"/>
    <w:qFormat/>
    <w:rPr>
      <w:rFonts w:ascii="Arial" w:hAnsi="Arial"/>
      <w:lang w:val="en-GB" w:eastAsia="de-DE"/>
    </w:rPr>
  </w:style>
  <w:style w:type="paragraph" w:customStyle="1" w:styleId="110">
    <w:name w:val="标题1.1"/>
    <w:basedOn w:val="a"/>
    <w:qFormat/>
    <w:pPr>
      <w:tabs>
        <w:tab w:val="left" w:pos="1"/>
      </w:tabs>
      <w:spacing w:line="440" w:lineRule="exact"/>
      <w:ind w:firstLine="1"/>
      <w:outlineLvl w:val="1"/>
    </w:pPr>
    <w:rPr>
      <w:rFonts w:ascii="宋体" w:hAnsi="宋体"/>
      <w:b/>
      <w:sz w:val="28"/>
      <w:szCs w:val="24"/>
    </w:rPr>
  </w:style>
  <w:style w:type="paragraph" w:customStyle="1" w:styleId="textlevel2">
    <w:name w:val="text level 2"/>
    <w:qFormat/>
    <w:pPr>
      <w:overflowPunct w:val="0"/>
      <w:autoSpaceDE w:val="0"/>
      <w:autoSpaceDN w:val="0"/>
      <w:adjustRightInd w:val="0"/>
      <w:ind w:left="720"/>
      <w:jc w:val="both"/>
      <w:textAlignment w:val="baseline"/>
    </w:pPr>
    <w:rPr>
      <w:rFonts w:ascii="CG Times (W1)" w:hAnsi="CG Times (W1)"/>
      <w:sz w:val="24"/>
    </w:rPr>
  </w:style>
  <w:style w:type="paragraph" w:customStyle="1" w:styleId="19">
    <w:name w:val="修订1"/>
    <w:uiPriority w:val="99"/>
    <w:qFormat/>
    <w:rPr>
      <w:kern w:val="2"/>
      <w:sz w:val="21"/>
      <w:szCs w:val="24"/>
    </w:rPr>
  </w:style>
  <w:style w:type="paragraph" w:customStyle="1" w:styleId="Heading2a">
    <w:name w:val="Heading 2a"/>
    <w:basedOn w:val="2"/>
    <w:qFormat/>
    <w:pPr>
      <w:widowControl/>
      <w:adjustRightInd/>
      <w:spacing w:before="320" w:after="0" w:line="300" w:lineRule="exact"/>
      <w:jc w:val="left"/>
      <w:textAlignment w:val="auto"/>
    </w:pPr>
    <w:rPr>
      <w:rFonts w:eastAsia="Batang"/>
      <w:b w:val="0"/>
      <w:i/>
      <w:sz w:val="20"/>
      <w:lang w:val="en-GB" w:eastAsia="en-US"/>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1a">
    <w:name w:val="样式1"/>
    <w:basedOn w:val="a"/>
    <w:qFormat/>
    <w:pPr>
      <w:autoSpaceDE w:val="0"/>
      <w:autoSpaceDN w:val="0"/>
      <w:adjustRightInd w:val="0"/>
      <w:spacing w:after="120"/>
      <w:textAlignment w:val="baseline"/>
    </w:pPr>
    <w:rPr>
      <w:rFonts w:ascii="宋体" w:hAnsi="Tms Rmn"/>
      <w:sz w:val="24"/>
    </w:rPr>
  </w:style>
  <w:style w:type="paragraph" w:customStyle="1" w:styleId="Char0">
    <w:name w:val="Char"/>
    <w:basedOn w:val="a"/>
    <w:qFormat/>
    <w:rPr>
      <w:rFonts w:ascii="Tahoma" w:hAnsi="Tahoma"/>
      <w:sz w:val="24"/>
    </w:rPr>
  </w:style>
  <w:style w:type="paragraph" w:customStyle="1" w:styleId="cucd-1">
    <w:name w:val="cucd-1"/>
    <w:next w:val="cucd-2"/>
    <w:qFormat/>
    <w:pPr>
      <w:pageBreakBefore/>
      <w:tabs>
        <w:tab w:val="left" w:pos="425"/>
      </w:tabs>
      <w:spacing w:beforeLines="100" w:before="312" w:afterLines="50" w:after="156" w:line="360" w:lineRule="auto"/>
      <w:ind w:left="425" w:hanging="425"/>
      <w:jc w:val="center"/>
      <w:outlineLvl w:val="0"/>
    </w:pPr>
    <w:rPr>
      <w:rFonts w:eastAsia="黑体"/>
      <w:b/>
      <w:kern w:val="2"/>
      <w:sz w:val="36"/>
      <w:szCs w:val="24"/>
    </w:rPr>
  </w:style>
  <w:style w:type="paragraph" w:customStyle="1" w:styleId="Level2">
    <w:name w:val="Level 2"/>
    <w:basedOn w:val="a"/>
    <w:qFormat/>
    <w:pPr>
      <w:tabs>
        <w:tab w:val="left" w:pos="851"/>
      </w:tabs>
      <w:spacing w:after="240" w:line="312" w:lineRule="auto"/>
      <w:ind w:left="851" w:hanging="851"/>
      <w:outlineLvl w:val="1"/>
    </w:pPr>
    <w:rPr>
      <w:sz w:val="24"/>
      <w:lang w:val="en-GB" w:eastAsia="en-US"/>
    </w:rPr>
  </w:style>
  <w:style w:type="paragraph" w:customStyle="1" w:styleId="Char110">
    <w:name w:val="Char11"/>
    <w:basedOn w:val="a"/>
    <w:qFormat/>
    <w:pPr>
      <w:spacing w:after="160" w:line="240" w:lineRule="exact"/>
    </w:pPr>
  </w:style>
  <w:style w:type="paragraph" w:customStyle="1" w:styleId="flNote">
    <w:name w:val="flNote"/>
    <w:basedOn w:val="a"/>
    <w:qFormat/>
    <w:pPr>
      <w:adjustRightInd w:val="0"/>
      <w:spacing w:before="320" w:after="160" w:line="360" w:lineRule="atLeast"/>
      <w:jc w:val="center"/>
      <w:textAlignment w:val="baseline"/>
    </w:pPr>
    <w:rPr>
      <w:rFonts w:ascii="Arial" w:eastAsia="黑体"/>
      <w:sz w:val="30"/>
    </w:rPr>
  </w:style>
  <w:style w:type="paragraph" w:customStyle="1" w:styleId="1b">
    <w:name w:val="ｽﾀｲﾙ1"/>
    <w:basedOn w:val="a"/>
    <w:qFormat/>
    <w:pPr>
      <w:adjustRightInd w:val="0"/>
      <w:snapToGrid w:val="0"/>
      <w:spacing w:before="60" w:after="60"/>
      <w:textAlignment w:val="baseline"/>
    </w:pPr>
    <w:rPr>
      <w:rFonts w:ascii="Arial" w:eastAsia="MS Gothic" w:hAnsi="Arial"/>
      <w:lang w:eastAsia="ja-JP"/>
    </w:rPr>
  </w:style>
  <w:style w:type="paragraph" w:customStyle="1" w:styleId="2a">
    <w:name w:val="2"/>
    <w:basedOn w:val="a"/>
    <w:next w:val="a0"/>
    <w:qFormat/>
    <w:pPr>
      <w:ind w:left="708"/>
    </w:pPr>
    <w:rPr>
      <w:rFonts w:ascii="CG Times (WN)" w:hAnsi="CG Times (WN)"/>
      <w:sz w:val="24"/>
      <w:lang w:val="de-DE" w:eastAsia="de-DE"/>
    </w:rPr>
  </w:style>
  <w:style w:type="paragraph" w:customStyle="1" w:styleId="CharCharChar1CharCharCharCharCharCharChar">
    <w:name w:val="Char Char Char1 Char Char Char Char Char Char Char"/>
    <w:basedOn w:val="a"/>
    <w:qFormat/>
    <w:pPr>
      <w:autoSpaceDE w:val="0"/>
      <w:autoSpaceDN w:val="0"/>
    </w:pPr>
    <w:rPr>
      <w:rFonts w:ascii="Tahoma" w:hAnsi="Tahoma"/>
      <w:sz w:val="24"/>
    </w:rPr>
  </w:style>
  <w:style w:type="paragraph" w:customStyle="1" w:styleId="afffa">
    <w:name w:val="目录文字"/>
    <w:basedOn w:val="a"/>
    <w:qFormat/>
    <w:pPr>
      <w:spacing w:line="480" w:lineRule="auto"/>
    </w:pPr>
    <w:rPr>
      <w:rFonts w:ascii="宋体" w:hAnsi="宋体"/>
      <w:sz w:val="24"/>
    </w:rPr>
  </w:style>
  <w:style w:type="paragraph" w:customStyle="1" w:styleId="CharCharCharCharCharCharCharCharCharCharCharCharCharCharCharCharChar">
    <w:name w:val="Char Char Char Char Char Char Char Char Char Char Char Char Char Char Char Char Char"/>
    <w:basedOn w:val="a"/>
    <w:qFormat/>
    <w:rPr>
      <w:rFonts w:ascii="仿宋_GB2312" w:eastAsia="仿宋_GB2312" w:hAnsi="宋体"/>
      <w:b/>
      <w:sz w:val="28"/>
      <w:szCs w:val="28"/>
    </w:rPr>
  </w:style>
  <w:style w:type="paragraph" w:customStyle="1" w:styleId="CharChar2">
    <w:name w:val="Char Char2"/>
    <w:basedOn w:val="a"/>
    <w:qFormat/>
    <w:pPr>
      <w:jc w:val="center"/>
    </w:pPr>
    <w:rPr>
      <w:rFonts w:ascii="宋体"/>
      <w:szCs w:val="21"/>
    </w:rPr>
  </w:style>
  <w:style w:type="paragraph" w:customStyle="1" w:styleId="RobotListItems2">
    <w:name w:val="Robot List Items 2"/>
    <w:basedOn w:val="a"/>
    <w:qFormat/>
    <w:pPr>
      <w:tabs>
        <w:tab w:val="left" w:pos="1068"/>
      </w:tabs>
      <w:ind w:left="1068" w:hanging="360"/>
    </w:pPr>
    <w:rPr>
      <w:rFonts w:ascii="Arial" w:hAnsi="Arial"/>
      <w:sz w:val="18"/>
      <w:lang w:eastAsia="en-US"/>
    </w:rPr>
  </w:style>
  <w:style w:type="paragraph" w:customStyle="1" w:styleId="2b">
    <w:name w:val="样式2"/>
    <w:basedOn w:val="a"/>
    <w:qFormat/>
    <w:pPr>
      <w:adjustRightInd w:val="0"/>
      <w:spacing w:line="410" w:lineRule="atLeast"/>
      <w:textAlignment w:val="baseline"/>
    </w:pPr>
  </w:style>
  <w:style w:type="paragraph" w:customStyle="1" w:styleId="CharChar1CharCharCharChar">
    <w:name w:val="Char Char1 Char Char Char Char"/>
    <w:basedOn w:val="a"/>
    <w:qFormat/>
    <w:rPr>
      <w:rFonts w:eastAsia="楷体_GB2312"/>
      <w:sz w:val="32"/>
    </w:rPr>
  </w:style>
  <w:style w:type="paragraph" w:customStyle="1" w:styleId="1CharCharCharChar">
    <w:name w:val="1 Char Char Char Char"/>
    <w:basedOn w:val="a"/>
    <w:qFormat/>
    <w:rPr>
      <w:rFonts w:ascii="Tahoma" w:hAnsi="Tahoma"/>
      <w:sz w:val="24"/>
    </w:rPr>
  </w:style>
  <w:style w:type="paragraph" w:customStyle="1" w:styleId="Char14">
    <w:name w:val="Char1"/>
    <w:basedOn w:val="a"/>
    <w:qFormat/>
    <w:rPr>
      <w:rFonts w:ascii="Tahoma" w:hAnsi="Tahoma"/>
      <w:sz w:val="24"/>
    </w:rPr>
  </w:style>
  <w:style w:type="paragraph" w:customStyle="1" w:styleId="CharCharCharChar">
    <w:name w:val="Char Char Char Char"/>
    <w:basedOn w:val="a"/>
    <w:rPr>
      <w:szCs w:val="24"/>
    </w:rPr>
  </w:style>
  <w:style w:type="paragraph" w:customStyle="1" w:styleId="New">
    <w:name w:val="正文 New"/>
    <w:qFormat/>
    <w:pPr>
      <w:widowControl w:val="0"/>
      <w:jc w:val="both"/>
    </w:pPr>
    <w:rPr>
      <w:kern w:val="2"/>
      <w:sz w:val="21"/>
    </w:rPr>
  </w:style>
  <w:style w:type="character" w:customStyle="1" w:styleId="af7">
    <w:name w:val="尾注文本 字符"/>
    <w:link w:val="af6"/>
    <w:semiHidden/>
    <w:qFormat/>
    <w:locked/>
    <w:rPr>
      <w:rFonts w:eastAsia="??"/>
      <w:color w:val="000000"/>
      <w:sz w:val="24"/>
      <w:szCs w:val="24"/>
    </w:rPr>
  </w:style>
  <w:style w:type="character" w:customStyle="1" w:styleId="Char3">
    <w:name w:val="尾注文本 Char"/>
    <w:semiHidden/>
    <w:qFormat/>
    <w:rPr>
      <w:kern w:val="2"/>
      <w:sz w:val="21"/>
    </w:rPr>
  </w:style>
  <w:style w:type="character" w:customStyle="1" w:styleId="Char4">
    <w:name w:val="签名 Char"/>
    <w:link w:val="1c"/>
    <w:qFormat/>
    <w:locked/>
    <w:rPr>
      <w:rFonts w:ascii="??" w:eastAsia="??" w:hAnsi="??"/>
      <w:color w:val="000000"/>
      <w:sz w:val="24"/>
      <w:lang w:eastAsia="en-US"/>
    </w:rPr>
  </w:style>
  <w:style w:type="paragraph" w:customStyle="1" w:styleId="1c">
    <w:name w:val="签名1"/>
    <w:basedOn w:val="a"/>
    <w:link w:val="Char4"/>
    <w:qFormat/>
    <w:pPr>
      <w:widowControl/>
      <w:ind w:leftChars="2100" w:left="4410"/>
      <w:jc w:val="left"/>
    </w:pPr>
    <w:rPr>
      <w:rFonts w:ascii="??" w:eastAsia="??" w:hAnsi="??"/>
      <w:color w:val="000000"/>
      <w:kern w:val="0"/>
      <w:sz w:val="24"/>
      <w:lang w:val="zh-CN" w:eastAsia="en-US"/>
    </w:rPr>
  </w:style>
  <w:style w:type="character" w:customStyle="1" w:styleId="Char5">
    <w:name w:val="信息标题 Char"/>
    <w:link w:val="1d"/>
    <w:qFormat/>
    <w:locked/>
    <w:rPr>
      <w:rFonts w:ascii="Arial" w:eastAsia="??" w:hAnsi="Arial" w:cs="Arial"/>
      <w:color w:val="000000"/>
      <w:sz w:val="24"/>
      <w:szCs w:val="24"/>
      <w:shd w:val="pct20" w:color="auto" w:fill="auto"/>
    </w:rPr>
  </w:style>
  <w:style w:type="paragraph" w:customStyle="1" w:styleId="1d">
    <w:name w:val="信息标题1"/>
    <w:basedOn w:val="a"/>
    <w:link w:val="Char5"/>
    <w:qFormat/>
    <w:pPr>
      <w:pBdr>
        <w:top w:val="single" w:sz="6" w:space="1" w:color="auto"/>
        <w:left w:val="single" w:sz="6" w:space="1" w:color="auto"/>
        <w:bottom w:val="single" w:sz="6" w:space="1" w:color="auto"/>
        <w:right w:val="single" w:sz="6" w:space="1" w:color="auto"/>
      </w:pBdr>
      <w:shd w:val="pct20" w:color="auto" w:fill="auto"/>
      <w:ind w:leftChars="500" w:left="1550" w:hangingChars="500" w:hanging="500"/>
    </w:pPr>
    <w:rPr>
      <w:rFonts w:ascii="Arial" w:eastAsia="??" w:hAnsi="Arial"/>
      <w:color w:val="000000"/>
      <w:kern w:val="0"/>
      <w:sz w:val="24"/>
      <w:szCs w:val="24"/>
      <w:lang w:val="zh-CN"/>
    </w:rPr>
  </w:style>
  <w:style w:type="paragraph" w:customStyle="1" w:styleId="210">
    <w:name w:val="正文首行缩进 21"/>
    <w:basedOn w:val="1e"/>
    <w:qFormat/>
  </w:style>
  <w:style w:type="paragraph" w:customStyle="1" w:styleId="1e">
    <w:name w:val="正文文本缩进1"/>
    <w:basedOn w:val="a"/>
    <w:qFormat/>
    <w:pPr>
      <w:spacing w:after="120"/>
      <w:ind w:leftChars="200" w:left="420"/>
    </w:pPr>
    <w:rPr>
      <w:rFonts w:ascii="??" w:eastAsia="??" w:hAnsi="??"/>
      <w:color w:val="000000"/>
      <w:kern w:val="0"/>
      <w:sz w:val="20"/>
      <w:szCs w:val="24"/>
    </w:rPr>
  </w:style>
  <w:style w:type="character" w:customStyle="1" w:styleId="Char6">
    <w:name w:val="结束语 Char"/>
    <w:link w:val="1f"/>
    <w:qFormat/>
    <w:locked/>
    <w:rPr>
      <w:rFonts w:ascii="??" w:eastAsia="??" w:hAnsi="??"/>
      <w:color w:val="000000"/>
      <w:sz w:val="24"/>
      <w:lang w:eastAsia="en-US"/>
    </w:rPr>
  </w:style>
  <w:style w:type="paragraph" w:customStyle="1" w:styleId="1f">
    <w:name w:val="结束语1"/>
    <w:basedOn w:val="a"/>
    <w:link w:val="Char6"/>
    <w:qFormat/>
    <w:pPr>
      <w:widowControl/>
      <w:ind w:leftChars="2100" w:left="4410"/>
      <w:jc w:val="left"/>
    </w:pPr>
    <w:rPr>
      <w:rFonts w:ascii="??" w:eastAsia="??" w:hAnsi="??"/>
      <w:color w:val="000000"/>
      <w:kern w:val="0"/>
      <w:sz w:val="24"/>
      <w:lang w:val="zh-CN" w:eastAsia="en-US"/>
    </w:rPr>
  </w:style>
  <w:style w:type="paragraph" w:customStyle="1" w:styleId="1f0">
    <w:name w:val="正文首行缩进1"/>
    <w:basedOn w:val="ad"/>
  </w:style>
  <w:style w:type="paragraph" w:customStyle="1" w:styleId="afffb">
    <w:name w:val="ÕýÎÄ"/>
    <w:qFormat/>
    <w:pPr>
      <w:tabs>
        <w:tab w:val="left" w:pos="630"/>
      </w:tabs>
      <w:overflowPunct w:val="0"/>
      <w:autoSpaceDE w:val="0"/>
      <w:autoSpaceDN w:val="0"/>
      <w:adjustRightInd w:val="0"/>
      <w:spacing w:line="360" w:lineRule="atLeast"/>
      <w:jc w:val="both"/>
    </w:pPr>
    <w:rPr>
      <w:rFonts w:eastAsia="??"/>
      <w:color w:val="000000"/>
      <w:sz w:val="22"/>
      <w:szCs w:val="28"/>
    </w:rPr>
  </w:style>
  <w:style w:type="paragraph" w:customStyle="1" w:styleId="J2">
    <w:name w:val="J2"/>
    <w:qFormat/>
    <w:pPr>
      <w:adjustRightInd w:val="0"/>
      <w:snapToGrid w:val="0"/>
      <w:spacing w:line="360" w:lineRule="auto"/>
      <w:ind w:left="360" w:hanging="360"/>
    </w:pPr>
    <w:rPr>
      <w:rFonts w:eastAsia="??"/>
      <w:b/>
      <w:bCs/>
      <w:color w:val="0000FF"/>
      <w:kern w:val="44"/>
      <w:szCs w:val="21"/>
    </w:rPr>
  </w:style>
  <w:style w:type="paragraph" w:customStyle="1" w:styleId="afffc">
    <w:name w:val="段"/>
    <w:qFormat/>
    <w:pPr>
      <w:autoSpaceDE w:val="0"/>
      <w:autoSpaceDN w:val="0"/>
      <w:ind w:firstLineChars="200" w:firstLine="200"/>
      <w:jc w:val="both"/>
    </w:pPr>
    <w:rPr>
      <w:rFonts w:ascii="??" w:eastAsia="??" w:hAnsi="??" w:cs="宋体"/>
      <w:color w:val="000000"/>
      <w:szCs w:val="28"/>
    </w:rPr>
  </w:style>
  <w:style w:type="paragraph" w:customStyle="1" w:styleId="J1">
    <w:name w:val="J1"/>
    <w:qFormat/>
    <w:pPr>
      <w:adjustRightInd w:val="0"/>
      <w:snapToGrid w:val="0"/>
      <w:ind w:firstLine="413"/>
      <w:jc w:val="both"/>
      <w:outlineLvl w:val="0"/>
    </w:pPr>
    <w:rPr>
      <w:rFonts w:ascii="??" w:eastAsia="??" w:hAnsi="??" w:cs="Arial"/>
      <w:b/>
      <w:color w:val="000000"/>
      <w:sz w:val="28"/>
      <w:szCs w:val="28"/>
    </w:rPr>
  </w:style>
  <w:style w:type="paragraph" w:customStyle="1" w:styleId="afffd">
    <w:name w:val="表格侧编号"/>
    <w:next w:val="a"/>
    <w:qFormat/>
    <w:pPr>
      <w:widowControl w:val="0"/>
      <w:adjustRightInd w:val="0"/>
      <w:snapToGrid w:val="0"/>
      <w:spacing w:before="40" w:after="20" w:line="240" w:lineRule="atLeast"/>
      <w:jc w:val="center"/>
    </w:pPr>
    <w:rPr>
      <w:rFonts w:ascii="Arial" w:eastAsia="??" w:hAnsi="Arial" w:cs="Arial"/>
      <w:color w:val="000000"/>
      <w:szCs w:val="28"/>
    </w:rPr>
  </w:style>
  <w:style w:type="paragraph" w:customStyle="1" w:styleId="afffe">
    <w:name w:val="潍柴文档正文"/>
    <w:basedOn w:val="a"/>
    <w:qFormat/>
    <w:pPr>
      <w:spacing w:line="360" w:lineRule="auto"/>
      <w:ind w:firstLineChars="200" w:firstLine="200"/>
    </w:pPr>
    <w:rPr>
      <w:sz w:val="24"/>
      <w:szCs w:val="22"/>
    </w:rPr>
  </w:style>
  <w:style w:type="character" w:customStyle="1" w:styleId="ca-141">
    <w:name w:val="ca-141"/>
    <w:qFormat/>
    <w:rPr>
      <w:rFonts w:ascii="仿宋_GB2312" w:eastAsia="仿宋_GB2312" w:hint="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43404">
      <w:bodyDiv w:val="1"/>
      <w:marLeft w:val="0"/>
      <w:marRight w:val="0"/>
      <w:marTop w:val="0"/>
      <w:marBottom w:val="0"/>
      <w:divBdr>
        <w:top w:val="none" w:sz="0" w:space="0" w:color="auto"/>
        <w:left w:val="none" w:sz="0" w:space="0" w:color="auto"/>
        <w:bottom w:val="none" w:sz="0" w:space="0" w:color="auto"/>
        <w:right w:val="none" w:sz="0" w:space="0" w:color="auto"/>
      </w:divBdr>
    </w:div>
    <w:div w:id="855072566">
      <w:bodyDiv w:val="1"/>
      <w:marLeft w:val="0"/>
      <w:marRight w:val="0"/>
      <w:marTop w:val="0"/>
      <w:marBottom w:val="0"/>
      <w:divBdr>
        <w:top w:val="none" w:sz="0" w:space="0" w:color="auto"/>
        <w:left w:val="none" w:sz="0" w:space="0" w:color="auto"/>
        <w:bottom w:val="none" w:sz="0" w:space="0" w:color="auto"/>
        <w:right w:val="none" w:sz="0" w:space="0" w:color="auto"/>
      </w:divBdr>
      <w:divsChild>
        <w:div w:id="615522849">
          <w:marLeft w:val="0"/>
          <w:marRight w:val="0"/>
          <w:marTop w:val="0"/>
          <w:marBottom w:val="0"/>
          <w:divBdr>
            <w:top w:val="none" w:sz="0" w:space="0" w:color="auto"/>
            <w:left w:val="none" w:sz="0" w:space="0" w:color="auto"/>
            <w:bottom w:val="none" w:sz="0" w:space="0" w:color="auto"/>
            <w:right w:val="none" w:sz="0" w:space="0" w:color="auto"/>
          </w:divBdr>
        </w:div>
        <w:div w:id="1392927283">
          <w:marLeft w:val="0"/>
          <w:marRight w:val="0"/>
          <w:marTop w:val="0"/>
          <w:marBottom w:val="0"/>
          <w:divBdr>
            <w:top w:val="none" w:sz="0" w:space="0" w:color="auto"/>
            <w:left w:val="none" w:sz="0" w:space="0" w:color="auto"/>
            <w:bottom w:val="none" w:sz="0" w:space="0" w:color="auto"/>
            <w:right w:val="none" w:sz="0" w:space="0" w:color="auto"/>
          </w:divBdr>
        </w:div>
        <w:div w:id="1827698762">
          <w:marLeft w:val="0"/>
          <w:marRight w:val="0"/>
          <w:marTop w:val="0"/>
          <w:marBottom w:val="0"/>
          <w:divBdr>
            <w:top w:val="none" w:sz="0" w:space="0" w:color="auto"/>
            <w:left w:val="none" w:sz="0" w:space="0" w:color="auto"/>
            <w:bottom w:val="none" w:sz="0" w:space="0" w:color="auto"/>
            <w:right w:val="none" w:sz="0" w:space="0" w:color="auto"/>
          </w:divBdr>
        </w:div>
        <w:div w:id="1844084665">
          <w:marLeft w:val="0"/>
          <w:marRight w:val="0"/>
          <w:marTop w:val="0"/>
          <w:marBottom w:val="0"/>
          <w:divBdr>
            <w:top w:val="none" w:sz="0" w:space="0" w:color="auto"/>
            <w:left w:val="none" w:sz="0" w:space="0" w:color="auto"/>
            <w:bottom w:val="none" w:sz="0" w:space="0" w:color="auto"/>
            <w:right w:val="none" w:sz="0" w:space="0" w:color="auto"/>
          </w:divBdr>
        </w:div>
        <w:div w:id="388039216">
          <w:marLeft w:val="0"/>
          <w:marRight w:val="0"/>
          <w:marTop w:val="0"/>
          <w:marBottom w:val="0"/>
          <w:divBdr>
            <w:top w:val="none" w:sz="0" w:space="0" w:color="auto"/>
            <w:left w:val="none" w:sz="0" w:space="0" w:color="auto"/>
            <w:bottom w:val="none" w:sz="0" w:space="0" w:color="auto"/>
            <w:right w:val="none" w:sz="0" w:space="0" w:color="auto"/>
          </w:divBdr>
        </w:div>
        <w:div w:id="1639141305">
          <w:marLeft w:val="0"/>
          <w:marRight w:val="0"/>
          <w:marTop w:val="0"/>
          <w:marBottom w:val="0"/>
          <w:divBdr>
            <w:top w:val="none" w:sz="0" w:space="0" w:color="auto"/>
            <w:left w:val="none" w:sz="0" w:space="0" w:color="auto"/>
            <w:bottom w:val="none" w:sz="0" w:space="0" w:color="auto"/>
            <w:right w:val="none" w:sz="0" w:space="0" w:color="auto"/>
          </w:divBdr>
        </w:div>
        <w:div w:id="451942303">
          <w:marLeft w:val="0"/>
          <w:marRight w:val="0"/>
          <w:marTop w:val="0"/>
          <w:marBottom w:val="0"/>
          <w:divBdr>
            <w:top w:val="none" w:sz="0" w:space="0" w:color="auto"/>
            <w:left w:val="none" w:sz="0" w:space="0" w:color="auto"/>
            <w:bottom w:val="none" w:sz="0" w:space="0" w:color="auto"/>
            <w:right w:val="none" w:sz="0" w:space="0" w:color="auto"/>
          </w:divBdr>
        </w:div>
        <w:div w:id="1030107116">
          <w:marLeft w:val="0"/>
          <w:marRight w:val="0"/>
          <w:marTop w:val="0"/>
          <w:marBottom w:val="0"/>
          <w:divBdr>
            <w:top w:val="none" w:sz="0" w:space="0" w:color="auto"/>
            <w:left w:val="none" w:sz="0" w:space="0" w:color="auto"/>
            <w:bottom w:val="none" w:sz="0" w:space="0" w:color="auto"/>
            <w:right w:val="none" w:sz="0" w:space="0" w:color="auto"/>
          </w:divBdr>
        </w:div>
        <w:div w:id="2029525029">
          <w:marLeft w:val="0"/>
          <w:marRight w:val="0"/>
          <w:marTop w:val="0"/>
          <w:marBottom w:val="0"/>
          <w:divBdr>
            <w:top w:val="none" w:sz="0" w:space="0" w:color="auto"/>
            <w:left w:val="none" w:sz="0" w:space="0" w:color="auto"/>
            <w:bottom w:val="none" w:sz="0" w:space="0" w:color="auto"/>
            <w:right w:val="none" w:sz="0" w:space="0" w:color="auto"/>
          </w:divBdr>
        </w:div>
        <w:div w:id="1635334683">
          <w:marLeft w:val="0"/>
          <w:marRight w:val="0"/>
          <w:marTop w:val="0"/>
          <w:marBottom w:val="0"/>
          <w:divBdr>
            <w:top w:val="none" w:sz="0" w:space="0" w:color="auto"/>
            <w:left w:val="none" w:sz="0" w:space="0" w:color="auto"/>
            <w:bottom w:val="none" w:sz="0" w:space="0" w:color="auto"/>
            <w:right w:val="none" w:sz="0" w:space="0" w:color="auto"/>
          </w:divBdr>
        </w:div>
        <w:div w:id="1143472698">
          <w:marLeft w:val="0"/>
          <w:marRight w:val="0"/>
          <w:marTop w:val="0"/>
          <w:marBottom w:val="0"/>
          <w:divBdr>
            <w:top w:val="none" w:sz="0" w:space="0" w:color="auto"/>
            <w:left w:val="none" w:sz="0" w:space="0" w:color="auto"/>
            <w:bottom w:val="none" w:sz="0" w:space="0" w:color="auto"/>
            <w:right w:val="none" w:sz="0" w:space="0" w:color="auto"/>
          </w:divBdr>
        </w:div>
        <w:div w:id="48575837">
          <w:marLeft w:val="0"/>
          <w:marRight w:val="0"/>
          <w:marTop w:val="0"/>
          <w:marBottom w:val="0"/>
          <w:divBdr>
            <w:top w:val="none" w:sz="0" w:space="0" w:color="auto"/>
            <w:left w:val="none" w:sz="0" w:space="0" w:color="auto"/>
            <w:bottom w:val="none" w:sz="0" w:space="0" w:color="auto"/>
            <w:right w:val="none" w:sz="0" w:space="0" w:color="auto"/>
          </w:divBdr>
        </w:div>
        <w:div w:id="1017923507">
          <w:marLeft w:val="0"/>
          <w:marRight w:val="0"/>
          <w:marTop w:val="0"/>
          <w:marBottom w:val="0"/>
          <w:divBdr>
            <w:top w:val="none" w:sz="0" w:space="0" w:color="auto"/>
            <w:left w:val="none" w:sz="0" w:space="0" w:color="auto"/>
            <w:bottom w:val="none" w:sz="0" w:space="0" w:color="auto"/>
            <w:right w:val="none" w:sz="0" w:space="0" w:color="auto"/>
          </w:divBdr>
        </w:div>
        <w:div w:id="922034095">
          <w:marLeft w:val="0"/>
          <w:marRight w:val="0"/>
          <w:marTop w:val="0"/>
          <w:marBottom w:val="0"/>
          <w:divBdr>
            <w:top w:val="none" w:sz="0" w:space="0" w:color="auto"/>
            <w:left w:val="none" w:sz="0" w:space="0" w:color="auto"/>
            <w:bottom w:val="none" w:sz="0" w:space="0" w:color="auto"/>
            <w:right w:val="none" w:sz="0" w:space="0" w:color="auto"/>
          </w:divBdr>
        </w:div>
        <w:div w:id="113521706">
          <w:marLeft w:val="0"/>
          <w:marRight w:val="0"/>
          <w:marTop w:val="0"/>
          <w:marBottom w:val="0"/>
          <w:divBdr>
            <w:top w:val="none" w:sz="0" w:space="0" w:color="auto"/>
            <w:left w:val="none" w:sz="0" w:space="0" w:color="auto"/>
            <w:bottom w:val="none" w:sz="0" w:space="0" w:color="auto"/>
            <w:right w:val="none" w:sz="0" w:space="0" w:color="auto"/>
          </w:divBdr>
        </w:div>
        <w:div w:id="1309624534">
          <w:marLeft w:val="0"/>
          <w:marRight w:val="0"/>
          <w:marTop w:val="0"/>
          <w:marBottom w:val="0"/>
          <w:divBdr>
            <w:top w:val="none" w:sz="0" w:space="0" w:color="auto"/>
            <w:left w:val="none" w:sz="0" w:space="0" w:color="auto"/>
            <w:bottom w:val="none" w:sz="0" w:space="0" w:color="auto"/>
            <w:right w:val="none" w:sz="0" w:space="0" w:color="auto"/>
          </w:divBdr>
        </w:div>
        <w:div w:id="1382289945">
          <w:marLeft w:val="0"/>
          <w:marRight w:val="0"/>
          <w:marTop w:val="0"/>
          <w:marBottom w:val="0"/>
          <w:divBdr>
            <w:top w:val="none" w:sz="0" w:space="0" w:color="auto"/>
            <w:left w:val="none" w:sz="0" w:space="0" w:color="auto"/>
            <w:bottom w:val="none" w:sz="0" w:space="0" w:color="auto"/>
            <w:right w:val="none" w:sz="0" w:space="0" w:color="auto"/>
          </w:divBdr>
        </w:div>
        <w:div w:id="1701200599">
          <w:marLeft w:val="0"/>
          <w:marRight w:val="0"/>
          <w:marTop w:val="0"/>
          <w:marBottom w:val="0"/>
          <w:divBdr>
            <w:top w:val="none" w:sz="0" w:space="0" w:color="auto"/>
            <w:left w:val="none" w:sz="0" w:space="0" w:color="auto"/>
            <w:bottom w:val="none" w:sz="0" w:space="0" w:color="auto"/>
            <w:right w:val="none" w:sz="0" w:space="0" w:color="auto"/>
          </w:divBdr>
        </w:div>
        <w:div w:id="1428116283">
          <w:marLeft w:val="0"/>
          <w:marRight w:val="0"/>
          <w:marTop w:val="0"/>
          <w:marBottom w:val="0"/>
          <w:divBdr>
            <w:top w:val="none" w:sz="0" w:space="0" w:color="auto"/>
            <w:left w:val="none" w:sz="0" w:space="0" w:color="auto"/>
            <w:bottom w:val="none" w:sz="0" w:space="0" w:color="auto"/>
            <w:right w:val="none" w:sz="0" w:space="0" w:color="auto"/>
          </w:divBdr>
        </w:div>
        <w:div w:id="2264970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uxuan@sinotruk.com&#65292;&#24182;&#30005;&#35805;&#32852;&#31995;&#24037;&#20316;&#20154;&#21592;&#26597;&#25910;&#65288;&#29579;&#3819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liuxuan@sinotruk.com"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1E700-320F-417D-8BBC-453D52EB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11</Pages>
  <Words>923</Words>
  <Characters>5266</Characters>
  <Application>Microsoft Office Word</Application>
  <DocSecurity>0</DocSecurity>
  <Lines>43</Lines>
  <Paragraphs>12</Paragraphs>
  <ScaleCrop>false</ScaleCrop>
  <Company>微软中国</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zhl</dc:creator>
  <cp:lastModifiedBy>刘玄</cp:lastModifiedBy>
  <cp:revision>145</cp:revision>
  <cp:lastPrinted>2020-01-08T14:44:00Z</cp:lastPrinted>
  <dcterms:created xsi:type="dcterms:W3CDTF">2023-09-15T05:25:00Z</dcterms:created>
  <dcterms:modified xsi:type="dcterms:W3CDTF">2023-11-06T06:18:00Z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Base Target">
    <vt:lpwstr>_blank</vt:lpwstr>
  </property>
  <property fmtid="{D5CDD505-2E9C-101B-9397-08002B2CF9AE}" pid="4" name="ICV">
    <vt:lpwstr>E583CF5564D94C36931F1478C296C5F3</vt:lpwstr>
  </property>
</Properties>
</file>