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07D0E" w14:textId="5076A124" w:rsidR="007C475D" w:rsidRDefault="007C475D" w:rsidP="007C475D">
      <w:pPr>
        <w:pStyle w:val="1"/>
        <w:rPr>
          <w:rFonts w:ascii="宋体"/>
        </w:rPr>
      </w:pPr>
      <w:bookmarkStart w:id="0" w:name="_Toc2693"/>
      <w:r>
        <w:rPr>
          <w:rFonts w:ascii="宋体" w:hint="eastAsia"/>
        </w:rPr>
        <w:t>招标公告</w:t>
      </w:r>
      <w:bookmarkEnd w:id="0"/>
    </w:p>
    <w:p w14:paraId="62E7A5D7" w14:textId="72A2143D" w:rsidR="007C475D" w:rsidRDefault="009C1F1D" w:rsidP="00CD269B">
      <w:pPr>
        <w:spacing w:line="360" w:lineRule="auto"/>
        <w:ind w:firstLineChars="200" w:firstLine="480"/>
        <w:rPr>
          <w:rFonts w:ascii="宋体" w:cs="宋体"/>
          <w:sz w:val="24"/>
          <w:szCs w:val="24"/>
        </w:rPr>
      </w:pPr>
      <w:r>
        <w:rPr>
          <w:rFonts w:ascii="宋体" w:cs="宋体" w:hint="eastAsia"/>
          <w:sz w:val="24"/>
          <w:szCs w:val="24"/>
          <w:u w:val="single"/>
        </w:rPr>
        <w:t>济南商用车制造公司新建涂装车间技改项目污水</w:t>
      </w:r>
      <w:r w:rsidR="00D928D9">
        <w:rPr>
          <w:rFonts w:ascii="宋体" w:cs="宋体" w:hint="eastAsia"/>
          <w:sz w:val="24"/>
          <w:szCs w:val="24"/>
          <w:u w:val="single"/>
        </w:rPr>
        <w:t>预处理站</w:t>
      </w:r>
      <w:r>
        <w:rPr>
          <w:rFonts w:ascii="宋体" w:cs="宋体" w:hint="eastAsia"/>
          <w:sz w:val="24"/>
          <w:szCs w:val="24"/>
          <w:u w:val="single"/>
        </w:rPr>
        <w:t>在线监测设备</w:t>
      </w:r>
      <w:r w:rsidR="00B933DB">
        <w:rPr>
          <w:rFonts w:ascii="宋体" w:cs="宋体" w:hint="eastAsia"/>
          <w:sz w:val="24"/>
          <w:szCs w:val="24"/>
          <w:u w:val="single"/>
        </w:rPr>
        <w:t>供货</w:t>
      </w:r>
      <w:r>
        <w:rPr>
          <w:rFonts w:ascii="宋体" w:cs="宋体" w:hint="eastAsia"/>
          <w:sz w:val="24"/>
          <w:szCs w:val="24"/>
          <w:u w:val="single"/>
        </w:rPr>
        <w:t>及安装工程</w:t>
      </w:r>
      <w:r w:rsidR="007C475D">
        <w:rPr>
          <w:rFonts w:ascii="宋体" w:cs="宋体" w:hint="eastAsia"/>
          <w:sz w:val="24"/>
          <w:szCs w:val="24"/>
        </w:rPr>
        <w:t>采购，招标人为</w:t>
      </w:r>
      <w:r w:rsidR="007C475D">
        <w:rPr>
          <w:rFonts w:ascii="宋体" w:cs="宋体" w:hint="eastAsia"/>
          <w:sz w:val="24"/>
          <w:szCs w:val="24"/>
          <w:u w:val="single"/>
        </w:rPr>
        <w:t>中国重汽集团济南动力有限公司</w:t>
      </w:r>
      <w:r w:rsidR="007C475D">
        <w:rPr>
          <w:rFonts w:ascii="宋体" w:cs="宋体" w:hint="eastAsia"/>
          <w:sz w:val="24"/>
          <w:szCs w:val="24"/>
        </w:rPr>
        <w:t>。建设资金来自</w:t>
      </w:r>
      <w:r w:rsidR="007C475D" w:rsidRPr="00C822FA">
        <w:rPr>
          <w:rFonts w:ascii="宋体" w:cs="宋体" w:hint="eastAsia"/>
          <w:sz w:val="24"/>
          <w:szCs w:val="24"/>
          <w:u w:val="single"/>
        </w:rPr>
        <w:t>企业自筹</w:t>
      </w:r>
      <w:r w:rsidR="007C475D">
        <w:rPr>
          <w:rFonts w:ascii="宋体" w:cs="宋体" w:hint="eastAsia"/>
          <w:sz w:val="24"/>
          <w:szCs w:val="24"/>
        </w:rPr>
        <w:t>，出资比例为</w:t>
      </w:r>
      <w:r w:rsidR="007C475D" w:rsidRPr="00C822FA">
        <w:rPr>
          <w:rFonts w:ascii="宋体" w:cs="宋体" w:hint="eastAsia"/>
          <w:sz w:val="24"/>
          <w:szCs w:val="24"/>
          <w:u w:val="single"/>
        </w:rPr>
        <w:t>100%</w:t>
      </w:r>
      <w:r w:rsidR="007C475D">
        <w:rPr>
          <w:rFonts w:ascii="宋体" w:cs="宋体" w:hint="eastAsia"/>
          <w:sz w:val="24"/>
          <w:szCs w:val="24"/>
          <w:lang w:bidi="ar"/>
        </w:rPr>
        <w:t>，已具备招标条件，</w:t>
      </w:r>
      <w:r w:rsidR="007C475D">
        <w:rPr>
          <w:rFonts w:ascii="宋体" w:cs="宋体" w:hint="eastAsia"/>
          <w:bCs/>
          <w:sz w:val="24"/>
          <w:szCs w:val="24"/>
          <w:lang w:bidi="ar"/>
        </w:rPr>
        <w:t>现组织</w:t>
      </w:r>
      <w:r w:rsidR="007C475D">
        <w:rPr>
          <w:rFonts w:ascii="宋体" w:cs="宋体" w:hint="eastAsia"/>
          <w:sz w:val="24"/>
          <w:szCs w:val="24"/>
          <w:lang w:bidi="ar"/>
        </w:rPr>
        <w:t>进行国内公开招标，欢迎合格潜在投标人</w:t>
      </w:r>
      <w:r w:rsidR="007C475D">
        <w:rPr>
          <w:rFonts w:ascii="宋体" w:cs="宋体" w:hint="eastAsia"/>
          <w:kern w:val="0"/>
          <w:sz w:val="24"/>
          <w:szCs w:val="24"/>
          <w:lang w:bidi="ar"/>
        </w:rPr>
        <w:t>前来参加投标</w:t>
      </w:r>
      <w:r w:rsidR="007C475D">
        <w:rPr>
          <w:rFonts w:ascii="宋体" w:cs="宋体" w:hint="eastAsia"/>
          <w:sz w:val="24"/>
          <w:szCs w:val="24"/>
          <w:lang w:bidi="ar"/>
        </w:rPr>
        <w:t>。</w:t>
      </w:r>
    </w:p>
    <w:p w14:paraId="6BD21F1D" w14:textId="77777777" w:rsidR="007C475D" w:rsidRDefault="007C475D" w:rsidP="00CD269B">
      <w:pPr>
        <w:spacing w:line="360" w:lineRule="auto"/>
        <w:rPr>
          <w:rFonts w:ascii="宋体" w:cs="宋体"/>
          <w:b/>
          <w:sz w:val="24"/>
          <w:szCs w:val="24"/>
        </w:rPr>
      </w:pPr>
      <w:r>
        <w:rPr>
          <w:rFonts w:ascii="宋体" w:cs="宋体" w:hint="eastAsia"/>
          <w:b/>
          <w:sz w:val="24"/>
          <w:szCs w:val="24"/>
          <w:lang w:bidi="ar"/>
        </w:rPr>
        <w:t>1、项目名称及项目编号</w:t>
      </w:r>
    </w:p>
    <w:p w14:paraId="77009EF5" w14:textId="46D47FE0" w:rsidR="007C475D" w:rsidRPr="00C2738F" w:rsidRDefault="007C475D" w:rsidP="00CD269B">
      <w:pPr>
        <w:spacing w:line="360" w:lineRule="auto"/>
        <w:ind w:firstLineChars="200" w:firstLine="480"/>
        <w:rPr>
          <w:rFonts w:ascii="宋体" w:cs="宋体"/>
          <w:bCs/>
          <w:iCs/>
          <w:sz w:val="24"/>
          <w:szCs w:val="24"/>
          <w:shd w:val="clear" w:color="auto" w:fill="FFFFFF"/>
        </w:rPr>
      </w:pPr>
      <w:r>
        <w:rPr>
          <w:rFonts w:ascii="宋体" w:cs="宋体" w:hint="eastAsia"/>
          <w:sz w:val="24"/>
          <w:szCs w:val="24"/>
          <w:lang w:bidi="ar"/>
        </w:rPr>
        <w:t>项目名称：</w:t>
      </w:r>
      <w:r w:rsidR="00DE198C" w:rsidRPr="00DE198C">
        <w:rPr>
          <w:rFonts w:ascii="宋体" w:cs="宋体" w:hint="eastAsia"/>
          <w:sz w:val="24"/>
          <w:szCs w:val="24"/>
        </w:rPr>
        <w:t>济南商用车制造公司新建涂装车间技改项目污水预处理站在线监测设备</w:t>
      </w:r>
      <w:r w:rsidR="00B933DB">
        <w:rPr>
          <w:rFonts w:ascii="宋体" w:cs="宋体" w:hint="eastAsia"/>
          <w:sz w:val="24"/>
          <w:szCs w:val="24"/>
        </w:rPr>
        <w:t>供货</w:t>
      </w:r>
      <w:r w:rsidR="00DE198C" w:rsidRPr="00DE198C">
        <w:rPr>
          <w:rFonts w:ascii="宋体" w:cs="宋体" w:hint="eastAsia"/>
          <w:sz w:val="24"/>
          <w:szCs w:val="24"/>
        </w:rPr>
        <w:t>及安装工程</w:t>
      </w:r>
    </w:p>
    <w:p w14:paraId="6DDF0DEB" w14:textId="5DF11389" w:rsidR="007C475D" w:rsidRDefault="007C475D" w:rsidP="00CD269B">
      <w:pPr>
        <w:spacing w:line="360" w:lineRule="auto"/>
        <w:ind w:firstLineChars="200" w:firstLine="480"/>
        <w:rPr>
          <w:rFonts w:ascii="宋体" w:cs="宋体"/>
          <w:bCs/>
          <w:sz w:val="24"/>
          <w:szCs w:val="24"/>
          <w:u w:val="single"/>
          <w:lang w:bidi="ar"/>
        </w:rPr>
      </w:pPr>
      <w:r w:rsidRPr="00C2738F">
        <w:rPr>
          <w:rFonts w:ascii="宋体" w:cs="宋体" w:hint="eastAsia"/>
          <w:bCs/>
          <w:iCs/>
          <w:sz w:val="24"/>
          <w:szCs w:val="24"/>
          <w:shd w:val="clear" w:color="auto" w:fill="FFFFFF"/>
        </w:rPr>
        <w:t>项目编号：</w:t>
      </w:r>
      <w:r w:rsidR="0092525E" w:rsidRPr="0092525E">
        <w:rPr>
          <w:rFonts w:ascii="宋体" w:cs="宋体"/>
          <w:bCs/>
          <w:iCs/>
          <w:sz w:val="24"/>
          <w:szCs w:val="24"/>
          <w:shd w:val="clear" w:color="auto" w:fill="FFFFFF"/>
        </w:rPr>
        <w:t>CGZX2023110080</w:t>
      </w:r>
    </w:p>
    <w:p w14:paraId="2125E663" w14:textId="77777777" w:rsidR="007C475D" w:rsidRDefault="007C475D" w:rsidP="00CD269B">
      <w:pPr>
        <w:spacing w:line="360" w:lineRule="auto"/>
        <w:rPr>
          <w:rFonts w:ascii="宋体" w:cs="宋体"/>
          <w:b/>
          <w:sz w:val="24"/>
          <w:szCs w:val="24"/>
        </w:rPr>
      </w:pPr>
      <w:r>
        <w:rPr>
          <w:rFonts w:ascii="宋体" w:cs="宋体" w:hint="eastAsia"/>
          <w:b/>
          <w:sz w:val="24"/>
          <w:szCs w:val="24"/>
          <w:lang w:bidi="ar"/>
        </w:rPr>
        <w:t>2、招标内容及质量要求</w:t>
      </w:r>
    </w:p>
    <w:p w14:paraId="229A5489" w14:textId="77777777" w:rsidR="00C51B19" w:rsidRDefault="007C475D" w:rsidP="00CD269B">
      <w:pPr>
        <w:spacing w:line="360" w:lineRule="auto"/>
        <w:ind w:firstLineChars="200" w:firstLine="482"/>
        <w:rPr>
          <w:rFonts w:ascii="宋体" w:cs="宋体"/>
          <w:b/>
          <w:bCs/>
          <w:sz w:val="24"/>
          <w:szCs w:val="24"/>
          <w:shd w:val="clear" w:color="auto" w:fill="FFFFFF"/>
        </w:rPr>
      </w:pPr>
      <w:r w:rsidRPr="00C2738F">
        <w:rPr>
          <w:rFonts w:ascii="宋体" w:cs="宋体" w:hint="eastAsia"/>
          <w:b/>
          <w:bCs/>
          <w:sz w:val="24"/>
          <w:szCs w:val="24"/>
        </w:rPr>
        <w:t>2.1招标内容</w:t>
      </w:r>
    </w:p>
    <w:p w14:paraId="26829609" w14:textId="1B283058" w:rsidR="007C475D" w:rsidRDefault="00B933DB" w:rsidP="00CD269B">
      <w:pPr>
        <w:spacing w:line="360" w:lineRule="auto"/>
        <w:ind w:firstLineChars="200" w:firstLine="480"/>
        <w:rPr>
          <w:rFonts w:ascii="宋体" w:cs="宋体"/>
          <w:bCs/>
          <w:iCs/>
          <w:sz w:val="24"/>
          <w:szCs w:val="24"/>
          <w:shd w:val="clear" w:color="auto" w:fill="FFFFFF"/>
        </w:rPr>
      </w:pPr>
      <w:r w:rsidRPr="00B933DB">
        <w:rPr>
          <w:rFonts w:ascii="宋体" w:cs="宋体" w:hint="eastAsia"/>
          <w:bCs/>
          <w:iCs/>
          <w:sz w:val="24"/>
          <w:szCs w:val="24"/>
          <w:shd w:val="clear" w:color="auto" w:fill="FFFFFF"/>
        </w:rPr>
        <w:t>本项目为交钥匙工程，包括</w:t>
      </w:r>
      <w:r>
        <w:rPr>
          <w:rFonts w:ascii="宋体" w:cs="宋体" w:hint="eastAsia"/>
          <w:bCs/>
          <w:iCs/>
          <w:sz w:val="24"/>
          <w:szCs w:val="24"/>
          <w:shd w:val="clear" w:color="auto" w:fill="FFFFFF"/>
        </w:rPr>
        <w:t>但不限于</w:t>
      </w:r>
      <w:r w:rsidR="00982C7B">
        <w:rPr>
          <w:rFonts w:ascii="宋体" w:cs="宋体" w:hint="eastAsia"/>
          <w:bCs/>
          <w:iCs/>
          <w:sz w:val="24"/>
          <w:szCs w:val="24"/>
          <w:shd w:val="clear" w:color="auto" w:fill="FFFFFF"/>
        </w:rPr>
        <w:t>超声波</w:t>
      </w:r>
      <w:r w:rsidRPr="00B933DB">
        <w:rPr>
          <w:rFonts w:ascii="宋体" w:cs="宋体" w:hint="eastAsia"/>
          <w:bCs/>
          <w:iCs/>
          <w:sz w:val="24"/>
          <w:szCs w:val="24"/>
          <w:shd w:val="clear" w:color="auto" w:fill="FFFFFF"/>
        </w:rPr>
        <w:t>流量计、</w:t>
      </w:r>
      <w:r w:rsidR="007E5DA4" w:rsidRPr="007E5DA4">
        <w:rPr>
          <w:rFonts w:ascii="宋体" w:cs="宋体" w:hint="eastAsia"/>
          <w:bCs/>
          <w:iCs/>
          <w:sz w:val="24"/>
          <w:szCs w:val="24"/>
          <w:shd w:val="clear" w:color="auto" w:fill="FFFFFF"/>
        </w:rPr>
        <w:t>数据采集传输仪</w:t>
      </w:r>
      <w:r w:rsidRPr="00B933DB">
        <w:rPr>
          <w:rFonts w:ascii="宋体" w:cs="宋体" w:hint="eastAsia"/>
          <w:bCs/>
          <w:iCs/>
          <w:sz w:val="24"/>
          <w:szCs w:val="24"/>
          <w:shd w:val="clear" w:color="auto" w:fill="FFFFFF"/>
        </w:rPr>
        <w:t>等设备的供货</w:t>
      </w:r>
      <w:r>
        <w:rPr>
          <w:rFonts w:ascii="宋体" w:cs="宋体" w:hint="eastAsia"/>
          <w:bCs/>
          <w:iCs/>
          <w:sz w:val="24"/>
          <w:szCs w:val="24"/>
          <w:shd w:val="clear" w:color="auto" w:fill="FFFFFF"/>
        </w:rPr>
        <w:t>、</w:t>
      </w:r>
      <w:r w:rsidRPr="00B933DB">
        <w:rPr>
          <w:rFonts w:ascii="宋体" w:cs="宋体" w:hint="eastAsia"/>
          <w:bCs/>
          <w:iCs/>
          <w:sz w:val="24"/>
          <w:szCs w:val="24"/>
          <w:shd w:val="clear" w:color="auto" w:fill="FFFFFF"/>
        </w:rPr>
        <w:t>安装</w:t>
      </w:r>
      <w:r>
        <w:rPr>
          <w:rFonts w:ascii="宋体" w:cs="宋体" w:hint="eastAsia"/>
          <w:bCs/>
          <w:iCs/>
          <w:sz w:val="24"/>
          <w:szCs w:val="24"/>
          <w:shd w:val="clear" w:color="auto" w:fill="FFFFFF"/>
        </w:rPr>
        <w:t>、</w:t>
      </w:r>
      <w:r w:rsidRPr="00B933DB">
        <w:rPr>
          <w:rFonts w:ascii="宋体" w:cs="宋体" w:hint="eastAsia"/>
          <w:bCs/>
          <w:iCs/>
          <w:sz w:val="24"/>
          <w:szCs w:val="24"/>
          <w:shd w:val="clear" w:color="auto" w:fill="FFFFFF"/>
        </w:rPr>
        <w:t>调试</w:t>
      </w:r>
      <w:r>
        <w:rPr>
          <w:rFonts w:ascii="宋体" w:cs="宋体" w:hint="eastAsia"/>
          <w:bCs/>
          <w:iCs/>
          <w:sz w:val="24"/>
          <w:szCs w:val="24"/>
          <w:shd w:val="clear" w:color="auto" w:fill="FFFFFF"/>
        </w:rPr>
        <w:t>和</w:t>
      </w:r>
      <w:r w:rsidRPr="00B933DB">
        <w:rPr>
          <w:rFonts w:ascii="宋体" w:cs="宋体" w:hint="eastAsia"/>
          <w:bCs/>
          <w:iCs/>
          <w:sz w:val="24"/>
          <w:szCs w:val="24"/>
          <w:shd w:val="clear" w:color="auto" w:fill="FFFFFF"/>
        </w:rPr>
        <w:t>验收</w:t>
      </w:r>
      <w:r>
        <w:rPr>
          <w:rFonts w:ascii="宋体" w:cs="宋体" w:hint="eastAsia"/>
          <w:bCs/>
          <w:iCs/>
          <w:sz w:val="24"/>
          <w:szCs w:val="24"/>
          <w:shd w:val="clear" w:color="auto" w:fill="FFFFFF"/>
        </w:rPr>
        <w:t>，</w:t>
      </w:r>
      <w:r w:rsidRPr="00C2738F">
        <w:rPr>
          <w:rFonts w:ascii="宋体" w:cs="宋体" w:hint="eastAsia"/>
          <w:bCs/>
          <w:iCs/>
          <w:sz w:val="24"/>
          <w:szCs w:val="24"/>
          <w:shd w:val="clear" w:color="auto" w:fill="FFFFFF"/>
        </w:rPr>
        <w:t>以及质保期内的维修、保养等所有内容</w:t>
      </w:r>
      <w:r w:rsidR="007E5DA4">
        <w:rPr>
          <w:rFonts w:ascii="宋体" w:cs="宋体" w:hint="eastAsia"/>
          <w:bCs/>
          <w:iCs/>
          <w:sz w:val="24"/>
          <w:szCs w:val="24"/>
          <w:shd w:val="clear" w:color="auto" w:fill="FFFFFF"/>
        </w:rPr>
        <w:t>。</w:t>
      </w:r>
      <w:r w:rsidR="007C475D" w:rsidRPr="00C2738F">
        <w:rPr>
          <w:rFonts w:ascii="宋体" w:cs="宋体" w:hint="eastAsia"/>
          <w:bCs/>
          <w:iCs/>
          <w:sz w:val="24"/>
          <w:szCs w:val="24"/>
          <w:shd w:val="clear" w:color="auto" w:fill="FFFFFF"/>
        </w:rPr>
        <w:t>主要</w:t>
      </w:r>
      <w:r>
        <w:rPr>
          <w:rFonts w:ascii="宋体" w:cs="宋体" w:hint="eastAsia"/>
          <w:bCs/>
          <w:iCs/>
          <w:sz w:val="24"/>
          <w:szCs w:val="24"/>
          <w:shd w:val="clear" w:color="auto" w:fill="FFFFFF"/>
        </w:rPr>
        <w:t>设备</w:t>
      </w:r>
      <w:r w:rsidR="00982C7B">
        <w:rPr>
          <w:rFonts w:ascii="宋体" w:cs="宋体" w:hint="eastAsia"/>
          <w:bCs/>
          <w:iCs/>
          <w:sz w:val="24"/>
          <w:szCs w:val="24"/>
          <w:shd w:val="clear" w:color="auto" w:fill="FFFFFF"/>
        </w:rPr>
        <w:t>及材料</w:t>
      </w:r>
      <w:r w:rsidR="007C475D" w:rsidRPr="00C2738F">
        <w:rPr>
          <w:rFonts w:ascii="宋体" w:cs="宋体" w:hint="eastAsia"/>
          <w:bCs/>
          <w:iCs/>
          <w:sz w:val="24"/>
          <w:szCs w:val="24"/>
          <w:shd w:val="clear" w:color="auto" w:fill="FFFFFF"/>
        </w:rPr>
        <w:t>清单如下表所示，具体数量及技术要求详见招标文件。</w:t>
      </w:r>
    </w:p>
    <w:tbl>
      <w:tblPr>
        <w:tblW w:w="0" w:type="auto"/>
        <w:jc w:val="center"/>
        <w:tblLook w:val="04A0" w:firstRow="1" w:lastRow="0" w:firstColumn="1" w:lastColumn="0" w:noHBand="0" w:noVBand="1"/>
      </w:tblPr>
      <w:tblGrid>
        <w:gridCol w:w="553"/>
        <w:gridCol w:w="2060"/>
        <w:gridCol w:w="890"/>
        <w:gridCol w:w="553"/>
        <w:gridCol w:w="553"/>
        <w:gridCol w:w="2396"/>
        <w:gridCol w:w="2731"/>
      </w:tblGrid>
      <w:tr w:rsidR="00C51B19" w14:paraId="66A7C79E" w14:textId="77777777" w:rsidTr="00C51B19">
        <w:trPr>
          <w:trHeight w:val="9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C92025D" w14:textId="77777777" w:rsidR="00C51B19" w:rsidRPr="00C51B19" w:rsidRDefault="00C51B19" w:rsidP="00F251E5">
            <w:pPr>
              <w:widowControl/>
              <w:jc w:val="center"/>
              <w:textAlignment w:val="center"/>
              <w:rPr>
                <w:rFonts w:ascii="宋体" w:hAnsi="宋体" w:cs="宋体"/>
                <w:b/>
                <w:bCs/>
                <w:color w:val="000000"/>
                <w:sz w:val="20"/>
                <w:szCs w:val="20"/>
              </w:rPr>
            </w:pPr>
            <w:r w:rsidRPr="00C51B19">
              <w:rPr>
                <w:rFonts w:ascii="宋体" w:hAnsi="宋体" w:cs="宋体" w:hint="eastAsia"/>
                <w:b/>
                <w:bCs/>
                <w:color w:val="000000"/>
                <w:kern w:val="0"/>
                <w:sz w:val="20"/>
                <w:szCs w:val="20"/>
                <w:lang w:bidi="ar"/>
              </w:rPr>
              <w:t>序号</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8716919" w14:textId="77777777" w:rsidR="00C51B19" w:rsidRPr="00C51B19" w:rsidRDefault="00C51B19" w:rsidP="00F251E5">
            <w:pPr>
              <w:widowControl/>
              <w:jc w:val="center"/>
              <w:textAlignment w:val="center"/>
              <w:rPr>
                <w:rFonts w:ascii="宋体" w:hAnsi="宋体" w:cs="宋体"/>
                <w:b/>
                <w:bCs/>
                <w:color w:val="000000"/>
                <w:kern w:val="0"/>
                <w:sz w:val="20"/>
                <w:szCs w:val="20"/>
                <w:lang w:bidi="ar"/>
              </w:rPr>
            </w:pPr>
            <w:r w:rsidRPr="00C51B19">
              <w:rPr>
                <w:rFonts w:ascii="宋体" w:hAnsi="宋体" w:cs="宋体" w:hint="eastAsia"/>
                <w:b/>
                <w:bCs/>
                <w:color w:val="000000"/>
                <w:kern w:val="0"/>
                <w:sz w:val="20"/>
                <w:szCs w:val="20"/>
                <w:lang w:bidi="ar"/>
              </w:rPr>
              <w:t>设备/材料</w:t>
            </w:r>
          </w:p>
          <w:p w14:paraId="31D9D094" w14:textId="77777777" w:rsidR="00C51B19" w:rsidRPr="00C51B19" w:rsidRDefault="00C51B19" w:rsidP="00F251E5">
            <w:pPr>
              <w:widowControl/>
              <w:jc w:val="center"/>
              <w:textAlignment w:val="center"/>
              <w:rPr>
                <w:rFonts w:ascii="宋体" w:hAnsi="宋体" w:cs="宋体"/>
                <w:b/>
                <w:bCs/>
                <w:color w:val="000000"/>
                <w:sz w:val="20"/>
                <w:szCs w:val="20"/>
              </w:rPr>
            </w:pPr>
            <w:r w:rsidRPr="00C51B19">
              <w:rPr>
                <w:rFonts w:ascii="宋体" w:hAnsi="宋体" w:cs="宋体" w:hint="eastAsia"/>
                <w:b/>
                <w:bCs/>
                <w:color w:val="000000"/>
                <w:kern w:val="0"/>
                <w:sz w:val="20"/>
                <w:szCs w:val="20"/>
                <w:lang w:bidi="ar"/>
              </w:rPr>
              <w:t>名称</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239835" w14:textId="77777777" w:rsidR="00C51B19" w:rsidRPr="00C51B19" w:rsidRDefault="00C51B19" w:rsidP="00F251E5">
            <w:pPr>
              <w:widowControl/>
              <w:jc w:val="center"/>
              <w:textAlignment w:val="center"/>
              <w:rPr>
                <w:rFonts w:ascii="宋体" w:hAnsi="宋体" w:cs="宋体"/>
                <w:b/>
                <w:bCs/>
                <w:color w:val="000000"/>
                <w:sz w:val="20"/>
                <w:szCs w:val="20"/>
              </w:rPr>
            </w:pPr>
            <w:r w:rsidRPr="00C51B19">
              <w:rPr>
                <w:rFonts w:ascii="宋体" w:hAnsi="宋体" w:cs="宋体" w:hint="eastAsia"/>
                <w:b/>
                <w:bCs/>
                <w:color w:val="000000"/>
                <w:kern w:val="0"/>
                <w:sz w:val="20"/>
                <w:szCs w:val="20"/>
                <w:lang w:bidi="ar"/>
              </w:rPr>
              <w:t>规格型号</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C92E5F2" w14:textId="77777777" w:rsidR="00C51B19" w:rsidRPr="00C51B19" w:rsidRDefault="00C51B19" w:rsidP="00F251E5">
            <w:pPr>
              <w:widowControl/>
              <w:jc w:val="center"/>
              <w:textAlignment w:val="center"/>
              <w:rPr>
                <w:rFonts w:ascii="宋体" w:hAnsi="宋体" w:cs="宋体"/>
                <w:b/>
                <w:bCs/>
                <w:color w:val="000000"/>
                <w:sz w:val="20"/>
                <w:szCs w:val="20"/>
              </w:rPr>
            </w:pPr>
            <w:r w:rsidRPr="00C51B19">
              <w:rPr>
                <w:rFonts w:ascii="宋体" w:hAnsi="宋体" w:cs="宋体" w:hint="eastAsia"/>
                <w:b/>
                <w:bCs/>
                <w:color w:val="000000"/>
                <w:kern w:val="0"/>
                <w:sz w:val="20"/>
                <w:szCs w:val="20"/>
                <w:lang w:bidi="ar"/>
              </w:rPr>
              <w:t>单位</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A8C53B3" w14:textId="77777777" w:rsidR="00C51B19" w:rsidRPr="00C51B19" w:rsidRDefault="00C51B19" w:rsidP="00F251E5">
            <w:pPr>
              <w:widowControl/>
              <w:jc w:val="center"/>
              <w:textAlignment w:val="center"/>
              <w:rPr>
                <w:rFonts w:ascii="宋体" w:hAnsi="宋体" w:cs="宋体"/>
                <w:b/>
                <w:bCs/>
                <w:color w:val="000000"/>
                <w:sz w:val="20"/>
                <w:szCs w:val="20"/>
              </w:rPr>
            </w:pPr>
            <w:r w:rsidRPr="00C51B19">
              <w:rPr>
                <w:rFonts w:ascii="宋体" w:hAnsi="宋体" w:cs="宋体" w:hint="eastAsia"/>
                <w:b/>
                <w:bCs/>
                <w:color w:val="000000"/>
                <w:kern w:val="0"/>
                <w:sz w:val="20"/>
                <w:szCs w:val="20"/>
                <w:lang w:bidi="ar"/>
              </w:rPr>
              <w:t>数量</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73CB40" w14:textId="77777777" w:rsidR="00C51B19" w:rsidRPr="00C51B19" w:rsidRDefault="00C51B19" w:rsidP="00F251E5">
            <w:pPr>
              <w:widowControl/>
              <w:jc w:val="center"/>
              <w:textAlignment w:val="center"/>
              <w:rPr>
                <w:rFonts w:ascii="宋体" w:hAnsi="宋体" w:cs="宋体"/>
                <w:b/>
                <w:bCs/>
                <w:color w:val="000000"/>
                <w:kern w:val="0"/>
                <w:sz w:val="20"/>
                <w:szCs w:val="20"/>
                <w:lang w:bidi="ar"/>
              </w:rPr>
            </w:pPr>
            <w:r w:rsidRPr="00C51B19">
              <w:rPr>
                <w:rFonts w:ascii="宋体" w:hAnsi="宋体" w:cs="宋体" w:hint="eastAsia"/>
                <w:b/>
                <w:bCs/>
                <w:color w:val="000000"/>
                <w:kern w:val="0"/>
                <w:sz w:val="20"/>
                <w:szCs w:val="20"/>
                <w:lang w:bidi="ar"/>
              </w:rPr>
              <w:t>安装</w:t>
            </w:r>
          </w:p>
          <w:p w14:paraId="59492C31" w14:textId="77777777" w:rsidR="00C51B19" w:rsidRPr="00C51B19" w:rsidRDefault="00C51B19" w:rsidP="00F251E5">
            <w:pPr>
              <w:widowControl/>
              <w:jc w:val="center"/>
              <w:textAlignment w:val="center"/>
              <w:rPr>
                <w:rFonts w:ascii="宋体" w:hAnsi="宋体" w:cs="宋体"/>
                <w:b/>
                <w:bCs/>
                <w:color w:val="000000"/>
                <w:sz w:val="20"/>
                <w:szCs w:val="20"/>
              </w:rPr>
            </w:pPr>
            <w:r w:rsidRPr="00C51B19">
              <w:rPr>
                <w:rFonts w:ascii="宋体" w:hAnsi="宋体" w:cs="宋体" w:hint="eastAsia"/>
                <w:b/>
                <w:bCs/>
                <w:color w:val="000000"/>
                <w:kern w:val="0"/>
                <w:sz w:val="20"/>
                <w:szCs w:val="20"/>
                <w:lang w:bidi="ar"/>
              </w:rPr>
              <w:t>位置</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7313AC0" w14:textId="77777777" w:rsidR="00C51B19" w:rsidRPr="00C51B19" w:rsidRDefault="00C51B19" w:rsidP="00F251E5">
            <w:pPr>
              <w:widowControl/>
              <w:jc w:val="center"/>
              <w:textAlignment w:val="center"/>
              <w:rPr>
                <w:rFonts w:ascii="宋体" w:hAnsi="宋体" w:cs="宋体"/>
                <w:b/>
                <w:bCs/>
                <w:color w:val="000000"/>
                <w:sz w:val="20"/>
                <w:szCs w:val="20"/>
              </w:rPr>
            </w:pPr>
            <w:r w:rsidRPr="00C51B19">
              <w:rPr>
                <w:rFonts w:ascii="宋体" w:hAnsi="宋体" w:cs="宋体" w:hint="eastAsia"/>
                <w:b/>
                <w:bCs/>
                <w:color w:val="000000"/>
                <w:kern w:val="0"/>
                <w:sz w:val="20"/>
                <w:szCs w:val="20"/>
                <w:lang w:bidi="ar"/>
              </w:rPr>
              <w:t>备注</w:t>
            </w:r>
          </w:p>
        </w:tc>
      </w:tr>
      <w:tr w:rsidR="00C51B19" w14:paraId="7C87C4F3" w14:textId="77777777" w:rsidTr="00C51B19">
        <w:trPr>
          <w:trHeight w:val="46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DA1D981" w14:textId="77777777" w:rsidR="00C51B19" w:rsidRDefault="00C51B19" w:rsidP="00F251E5">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5221349" w14:textId="77777777" w:rsidR="00C51B19" w:rsidRDefault="00C51B19" w:rsidP="00F251E5">
            <w:pPr>
              <w:widowControl/>
              <w:jc w:val="center"/>
              <w:textAlignment w:val="center"/>
              <w:rPr>
                <w:rFonts w:ascii="宋体" w:hAnsi="宋体" w:cs="宋体"/>
                <w:color w:val="000000"/>
                <w:kern w:val="0"/>
                <w:sz w:val="20"/>
                <w:szCs w:val="20"/>
                <w:lang w:bidi="ar"/>
              </w:rPr>
            </w:pPr>
            <w:r>
              <w:rPr>
                <w:rFonts w:ascii="宋体" w:hAnsi="宋体" w:cs="宋体" w:hint="eastAsia"/>
                <w:sz w:val="20"/>
                <w:szCs w:val="20"/>
              </w:rPr>
              <w:t>水质自动采样器</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74AC72A" w14:textId="57D6A281" w:rsidR="00C51B19" w:rsidRDefault="00824CE8" w:rsidP="00F251E5">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C76276"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套</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19184B"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3C5BD66"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污水预处理站在线监测设备间</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FFEF30"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满足最新环保法规及当地环保要求</w:t>
            </w:r>
          </w:p>
        </w:tc>
      </w:tr>
      <w:tr w:rsidR="00C51B19" w14:paraId="60775251" w14:textId="77777777" w:rsidTr="00C51B19">
        <w:trPr>
          <w:trHeight w:val="26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F9B872C" w14:textId="77777777" w:rsidR="00C51B19" w:rsidRDefault="00C51B19" w:rsidP="00F251E5">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9DAE94"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数据采集传输仪</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3F2688" w14:textId="60252579" w:rsidR="00C51B19" w:rsidRDefault="00824CE8" w:rsidP="00F251E5">
            <w:pPr>
              <w:widowControl/>
              <w:jc w:val="center"/>
              <w:textAlignment w:val="center"/>
              <w:rPr>
                <w:rFonts w:ascii="宋体" w:hAnsi="宋体" w:cs="宋体"/>
                <w:sz w:val="20"/>
                <w:szCs w:val="20"/>
              </w:rPr>
            </w:pPr>
            <w:r>
              <w:rPr>
                <w:rFonts w:ascii="宋体" w:hAnsi="宋体" w:cs="宋体" w:hint="eastAsia"/>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9B5DCD0"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套</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0E4F43F"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7B092D"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污水预处理站在线监测设备间</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D1BD996"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满足最新环保法规及当地环保要求</w:t>
            </w:r>
          </w:p>
        </w:tc>
      </w:tr>
      <w:tr w:rsidR="00C51B19" w14:paraId="7206D823" w14:textId="77777777" w:rsidTr="00C51B19">
        <w:trPr>
          <w:trHeight w:val="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C9DCCF5" w14:textId="77777777" w:rsidR="00C51B19" w:rsidRDefault="00C51B19" w:rsidP="00F251E5">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CCCC38C"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排污口及设备间监控系统</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76A4F4" w14:textId="0C1B8168" w:rsidR="00C51B19" w:rsidRDefault="00824CE8" w:rsidP="00F251E5">
            <w:pPr>
              <w:widowControl/>
              <w:jc w:val="center"/>
              <w:textAlignment w:val="center"/>
              <w:rPr>
                <w:rFonts w:ascii="宋体" w:hAnsi="宋体" w:cs="宋体"/>
                <w:sz w:val="20"/>
                <w:szCs w:val="20"/>
              </w:rPr>
            </w:pPr>
            <w:r>
              <w:rPr>
                <w:rFonts w:ascii="宋体" w:hAnsi="宋体" w:cs="宋体" w:hint="eastAsia"/>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0A30F56"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套</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904942"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C573BD9"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排污口及在线监测设备间</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9FC9A0" w14:textId="5D7B8608"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满足最新环保法规及当地环保要求</w:t>
            </w:r>
          </w:p>
        </w:tc>
      </w:tr>
      <w:tr w:rsidR="00C51B19" w14:paraId="315F8025" w14:textId="77777777" w:rsidTr="00C51B19">
        <w:trPr>
          <w:trHeight w:val="26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B9EAED4" w14:textId="77777777" w:rsidR="00C51B19" w:rsidRDefault="00C51B19" w:rsidP="00F251E5">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1A5B515"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UPS不间断电源</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D20DE11" w14:textId="16401C38" w:rsidR="00C51B19" w:rsidRDefault="00824CE8" w:rsidP="00F251E5">
            <w:pPr>
              <w:widowControl/>
              <w:jc w:val="center"/>
              <w:textAlignment w:val="center"/>
              <w:rPr>
                <w:rFonts w:ascii="宋体" w:hAnsi="宋体" w:cs="宋体"/>
                <w:sz w:val="20"/>
                <w:szCs w:val="20"/>
              </w:rPr>
            </w:pPr>
            <w:r>
              <w:rPr>
                <w:rFonts w:ascii="宋体" w:hAnsi="宋体" w:cs="宋体" w:hint="eastAsia"/>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0F3FA2E"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套</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D1A5E8"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D67E0A"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污水预处理站在线监测设备间</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AE076B"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不低于持续6小时供电</w:t>
            </w:r>
          </w:p>
        </w:tc>
      </w:tr>
      <w:tr w:rsidR="00C51B19" w14:paraId="27B93098" w14:textId="77777777" w:rsidTr="00C51B19">
        <w:trPr>
          <w:trHeight w:val="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7C3D0FA" w14:textId="77777777" w:rsidR="00C51B19" w:rsidRDefault="00C51B19" w:rsidP="00F251E5">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34CFDF"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超声波流量计</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B17A208" w14:textId="348754FB" w:rsidR="00C51B19" w:rsidRDefault="00824CE8" w:rsidP="00F251E5">
            <w:pPr>
              <w:widowControl/>
              <w:jc w:val="center"/>
              <w:textAlignment w:val="center"/>
              <w:rPr>
                <w:rFonts w:ascii="宋体" w:hAnsi="宋体" w:cs="宋体"/>
                <w:sz w:val="20"/>
                <w:szCs w:val="20"/>
              </w:rPr>
            </w:pPr>
            <w:r>
              <w:rPr>
                <w:rFonts w:ascii="宋体" w:hAnsi="宋体" w:cs="宋体" w:hint="eastAsia"/>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4B00F35"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套</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44394D"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156F8AB"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排污口</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8E8CB7"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满足最新环保法规及当地环保要求</w:t>
            </w:r>
          </w:p>
        </w:tc>
      </w:tr>
      <w:tr w:rsidR="00C51B19" w14:paraId="083A3851" w14:textId="77777777" w:rsidTr="00C51B19">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068A0CDE"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kern w:val="0"/>
                <w:sz w:val="20"/>
                <w:szCs w:val="20"/>
                <w:lang w:bidi="ar"/>
              </w:rPr>
              <w:t>6</w:t>
            </w:r>
          </w:p>
        </w:tc>
        <w:tc>
          <w:tcPr>
            <w:tcW w:w="0" w:type="auto"/>
            <w:tcBorders>
              <w:top w:val="nil"/>
              <w:left w:val="nil"/>
              <w:bottom w:val="single" w:sz="4" w:space="0" w:color="auto"/>
              <w:right w:val="single" w:sz="4" w:space="0" w:color="auto"/>
            </w:tcBorders>
            <w:shd w:val="clear" w:color="auto" w:fill="FFFFFF"/>
            <w:vAlign w:val="center"/>
          </w:tcPr>
          <w:p w14:paraId="791C455C"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巴氏流量槽</w:t>
            </w:r>
          </w:p>
        </w:tc>
        <w:tc>
          <w:tcPr>
            <w:tcW w:w="0" w:type="auto"/>
            <w:tcBorders>
              <w:top w:val="nil"/>
              <w:left w:val="nil"/>
              <w:bottom w:val="single" w:sz="4" w:space="0" w:color="auto"/>
              <w:right w:val="single" w:sz="4" w:space="0" w:color="auto"/>
            </w:tcBorders>
            <w:shd w:val="clear" w:color="auto" w:fill="FFFFFF"/>
            <w:vAlign w:val="center"/>
          </w:tcPr>
          <w:p w14:paraId="4C9DDAC6" w14:textId="46D3E358" w:rsidR="00C51B19" w:rsidRDefault="00824CE8" w:rsidP="00F251E5">
            <w:pPr>
              <w:widowControl/>
              <w:jc w:val="center"/>
              <w:textAlignment w:val="center"/>
              <w:rPr>
                <w:rFonts w:ascii="宋体" w:hAnsi="宋体" w:cs="宋体"/>
                <w:sz w:val="20"/>
                <w:szCs w:val="20"/>
              </w:rPr>
            </w:pPr>
            <w:r>
              <w:rPr>
                <w:rFonts w:ascii="宋体" w:hAnsi="宋体" w:cs="宋体" w:hint="eastAsia"/>
                <w:sz w:val="20"/>
                <w:szCs w:val="20"/>
              </w:rPr>
              <w:t>/</w:t>
            </w:r>
          </w:p>
        </w:tc>
        <w:tc>
          <w:tcPr>
            <w:tcW w:w="0" w:type="auto"/>
            <w:tcBorders>
              <w:top w:val="nil"/>
              <w:left w:val="nil"/>
              <w:bottom w:val="single" w:sz="4" w:space="0" w:color="auto"/>
              <w:right w:val="single" w:sz="4" w:space="0" w:color="auto"/>
            </w:tcBorders>
            <w:shd w:val="clear" w:color="auto" w:fill="FFFFFF"/>
            <w:vAlign w:val="center"/>
          </w:tcPr>
          <w:p w14:paraId="5EDEBD9D"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套</w:t>
            </w:r>
          </w:p>
        </w:tc>
        <w:tc>
          <w:tcPr>
            <w:tcW w:w="0" w:type="auto"/>
            <w:tcBorders>
              <w:top w:val="nil"/>
              <w:left w:val="nil"/>
              <w:bottom w:val="single" w:sz="4" w:space="0" w:color="auto"/>
              <w:right w:val="single" w:sz="4" w:space="0" w:color="auto"/>
            </w:tcBorders>
            <w:shd w:val="clear" w:color="auto" w:fill="FFFFFF"/>
            <w:vAlign w:val="center"/>
          </w:tcPr>
          <w:p w14:paraId="221D0827"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1</w:t>
            </w:r>
          </w:p>
        </w:tc>
        <w:tc>
          <w:tcPr>
            <w:tcW w:w="0" w:type="auto"/>
            <w:tcBorders>
              <w:top w:val="nil"/>
              <w:left w:val="nil"/>
              <w:bottom w:val="single" w:sz="4" w:space="0" w:color="auto"/>
              <w:right w:val="single" w:sz="4" w:space="0" w:color="auto"/>
            </w:tcBorders>
            <w:shd w:val="clear" w:color="auto" w:fill="auto"/>
            <w:vAlign w:val="center"/>
          </w:tcPr>
          <w:p w14:paraId="4ECE8B05"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排污口</w:t>
            </w:r>
          </w:p>
        </w:tc>
        <w:tc>
          <w:tcPr>
            <w:tcW w:w="0" w:type="auto"/>
            <w:tcBorders>
              <w:top w:val="nil"/>
              <w:left w:val="nil"/>
              <w:bottom w:val="single" w:sz="4" w:space="0" w:color="auto"/>
              <w:right w:val="single" w:sz="4" w:space="0" w:color="auto"/>
            </w:tcBorders>
            <w:shd w:val="clear" w:color="auto" w:fill="auto"/>
            <w:vAlign w:val="center"/>
          </w:tcPr>
          <w:p w14:paraId="64B82A43"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不锈钢材质</w:t>
            </w:r>
          </w:p>
        </w:tc>
      </w:tr>
      <w:tr w:rsidR="00C51B19" w14:paraId="0AA2D26F" w14:textId="77777777" w:rsidTr="00C51B19">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C8F2516"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kern w:val="0"/>
                <w:sz w:val="20"/>
                <w:szCs w:val="20"/>
                <w:lang w:bidi="ar"/>
              </w:rPr>
              <w:t>7</w:t>
            </w:r>
          </w:p>
        </w:tc>
        <w:tc>
          <w:tcPr>
            <w:tcW w:w="0" w:type="auto"/>
            <w:tcBorders>
              <w:top w:val="nil"/>
              <w:left w:val="nil"/>
              <w:bottom w:val="single" w:sz="4" w:space="0" w:color="auto"/>
              <w:right w:val="single" w:sz="4" w:space="0" w:color="auto"/>
            </w:tcBorders>
            <w:shd w:val="clear" w:color="auto" w:fill="FFFFFF"/>
            <w:vAlign w:val="center"/>
          </w:tcPr>
          <w:p w14:paraId="5A8E9688"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联网上传数据专线</w:t>
            </w:r>
          </w:p>
        </w:tc>
        <w:tc>
          <w:tcPr>
            <w:tcW w:w="0" w:type="auto"/>
            <w:tcBorders>
              <w:top w:val="nil"/>
              <w:left w:val="nil"/>
              <w:bottom w:val="single" w:sz="4" w:space="0" w:color="auto"/>
              <w:right w:val="single" w:sz="4" w:space="0" w:color="auto"/>
            </w:tcBorders>
            <w:shd w:val="clear" w:color="auto" w:fill="FFFFFF"/>
            <w:vAlign w:val="center"/>
          </w:tcPr>
          <w:p w14:paraId="2B31BB92" w14:textId="49C58FB8" w:rsidR="00C51B19" w:rsidRDefault="00824CE8" w:rsidP="00F251E5">
            <w:pPr>
              <w:widowControl/>
              <w:jc w:val="center"/>
              <w:textAlignment w:val="center"/>
              <w:rPr>
                <w:rFonts w:ascii="宋体" w:hAnsi="宋体" w:cs="宋体"/>
                <w:sz w:val="20"/>
                <w:szCs w:val="20"/>
              </w:rPr>
            </w:pPr>
            <w:r>
              <w:rPr>
                <w:rFonts w:ascii="宋体" w:hAnsi="宋体" w:cs="宋体" w:hint="eastAsia"/>
                <w:sz w:val="20"/>
                <w:szCs w:val="20"/>
              </w:rPr>
              <w:t>/</w:t>
            </w:r>
          </w:p>
        </w:tc>
        <w:tc>
          <w:tcPr>
            <w:tcW w:w="0" w:type="auto"/>
            <w:tcBorders>
              <w:top w:val="nil"/>
              <w:left w:val="nil"/>
              <w:bottom w:val="single" w:sz="4" w:space="0" w:color="auto"/>
              <w:right w:val="single" w:sz="4" w:space="0" w:color="auto"/>
            </w:tcBorders>
            <w:shd w:val="clear" w:color="auto" w:fill="FFFFFF"/>
            <w:vAlign w:val="center"/>
          </w:tcPr>
          <w:p w14:paraId="2DF5938D"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套</w:t>
            </w:r>
          </w:p>
        </w:tc>
        <w:tc>
          <w:tcPr>
            <w:tcW w:w="0" w:type="auto"/>
            <w:tcBorders>
              <w:top w:val="nil"/>
              <w:left w:val="nil"/>
              <w:bottom w:val="single" w:sz="4" w:space="0" w:color="auto"/>
              <w:right w:val="single" w:sz="4" w:space="0" w:color="auto"/>
            </w:tcBorders>
            <w:shd w:val="clear" w:color="auto" w:fill="FFFFFF"/>
            <w:vAlign w:val="center"/>
          </w:tcPr>
          <w:p w14:paraId="412A54F3"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1</w:t>
            </w:r>
          </w:p>
        </w:tc>
        <w:tc>
          <w:tcPr>
            <w:tcW w:w="0" w:type="auto"/>
            <w:tcBorders>
              <w:top w:val="nil"/>
              <w:left w:val="nil"/>
              <w:bottom w:val="single" w:sz="4" w:space="0" w:color="auto"/>
              <w:right w:val="single" w:sz="4" w:space="0" w:color="auto"/>
            </w:tcBorders>
            <w:shd w:val="clear" w:color="auto" w:fill="auto"/>
            <w:vAlign w:val="center"/>
          </w:tcPr>
          <w:p w14:paraId="1009C81F"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污水预处理站在线监测设备间</w:t>
            </w:r>
          </w:p>
        </w:tc>
        <w:tc>
          <w:tcPr>
            <w:tcW w:w="0" w:type="auto"/>
            <w:tcBorders>
              <w:top w:val="nil"/>
              <w:left w:val="nil"/>
              <w:bottom w:val="single" w:sz="4" w:space="0" w:color="auto"/>
              <w:right w:val="single" w:sz="4" w:space="0" w:color="auto"/>
            </w:tcBorders>
            <w:shd w:val="clear" w:color="auto" w:fill="auto"/>
            <w:vAlign w:val="center"/>
          </w:tcPr>
          <w:p w14:paraId="624EF892"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与归属地环保局联网用，包含不少于一年费用</w:t>
            </w:r>
          </w:p>
        </w:tc>
      </w:tr>
      <w:tr w:rsidR="00C51B19" w14:paraId="7D6AD94A" w14:textId="77777777" w:rsidTr="00C51B19">
        <w:trPr>
          <w:trHeight w:val="15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36F9430"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8</w:t>
            </w:r>
          </w:p>
        </w:tc>
        <w:tc>
          <w:tcPr>
            <w:tcW w:w="0" w:type="auto"/>
            <w:tcBorders>
              <w:top w:val="nil"/>
              <w:left w:val="nil"/>
              <w:bottom w:val="single" w:sz="4" w:space="0" w:color="auto"/>
              <w:right w:val="single" w:sz="4" w:space="0" w:color="auto"/>
            </w:tcBorders>
            <w:shd w:val="clear" w:color="auto" w:fill="FFFFFF"/>
            <w:vAlign w:val="center"/>
          </w:tcPr>
          <w:p w14:paraId="0A94C132"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安装调试</w:t>
            </w:r>
          </w:p>
        </w:tc>
        <w:tc>
          <w:tcPr>
            <w:tcW w:w="0" w:type="auto"/>
            <w:tcBorders>
              <w:top w:val="nil"/>
              <w:left w:val="nil"/>
              <w:bottom w:val="single" w:sz="4" w:space="0" w:color="auto"/>
              <w:right w:val="single" w:sz="4" w:space="0" w:color="auto"/>
            </w:tcBorders>
            <w:shd w:val="clear" w:color="auto" w:fill="FFFFFF"/>
            <w:vAlign w:val="center"/>
          </w:tcPr>
          <w:p w14:paraId="07C440C8" w14:textId="3B275D23" w:rsidR="00C51B19" w:rsidRDefault="00824CE8" w:rsidP="00F251E5">
            <w:pPr>
              <w:widowControl/>
              <w:jc w:val="center"/>
              <w:textAlignment w:val="center"/>
              <w:rPr>
                <w:rFonts w:ascii="宋体" w:hAnsi="宋体" w:cs="宋体"/>
                <w:sz w:val="20"/>
                <w:szCs w:val="20"/>
              </w:rPr>
            </w:pPr>
            <w:r>
              <w:rPr>
                <w:rFonts w:ascii="宋体" w:hAnsi="宋体" w:cs="宋体" w:hint="eastAsia"/>
                <w:sz w:val="20"/>
                <w:szCs w:val="20"/>
              </w:rPr>
              <w:t>/</w:t>
            </w:r>
          </w:p>
        </w:tc>
        <w:tc>
          <w:tcPr>
            <w:tcW w:w="0" w:type="auto"/>
            <w:tcBorders>
              <w:top w:val="nil"/>
              <w:left w:val="nil"/>
              <w:bottom w:val="single" w:sz="4" w:space="0" w:color="auto"/>
              <w:right w:val="single" w:sz="4" w:space="0" w:color="auto"/>
            </w:tcBorders>
            <w:shd w:val="clear" w:color="auto" w:fill="FFFFFF"/>
            <w:vAlign w:val="center"/>
          </w:tcPr>
          <w:p w14:paraId="0EF5F32E"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项</w:t>
            </w:r>
          </w:p>
        </w:tc>
        <w:tc>
          <w:tcPr>
            <w:tcW w:w="0" w:type="auto"/>
            <w:tcBorders>
              <w:top w:val="nil"/>
              <w:left w:val="nil"/>
              <w:bottom w:val="single" w:sz="4" w:space="0" w:color="auto"/>
              <w:right w:val="single" w:sz="4" w:space="0" w:color="auto"/>
            </w:tcBorders>
            <w:shd w:val="clear" w:color="auto" w:fill="FFFFFF"/>
            <w:vAlign w:val="center"/>
          </w:tcPr>
          <w:p w14:paraId="0C7ED9DF"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1</w:t>
            </w:r>
          </w:p>
        </w:tc>
        <w:tc>
          <w:tcPr>
            <w:tcW w:w="0" w:type="auto"/>
            <w:tcBorders>
              <w:top w:val="nil"/>
              <w:left w:val="nil"/>
              <w:bottom w:val="single" w:sz="4" w:space="0" w:color="auto"/>
              <w:right w:val="single" w:sz="4" w:space="0" w:color="auto"/>
            </w:tcBorders>
            <w:shd w:val="clear" w:color="auto" w:fill="auto"/>
            <w:vAlign w:val="center"/>
          </w:tcPr>
          <w:p w14:paraId="7978EF4A"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污水预处理站在线监测设备间</w:t>
            </w:r>
          </w:p>
        </w:tc>
        <w:tc>
          <w:tcPr>
            <w:tcW w:w="0" w:type="auto"/>
            <w:tcBorders>
              <w:top w:val="nil"/>
              <w:left w:val="nil"/>
              <w:bottom w:val="single" w:sz="4" w:space="0" w:color="auto"/>
              <w:right w:val="single" w:sz="4" w:space="0" w:color="auto"/>
            </w:tcBorders>
            <w:shd w:val="clear" w:color="auto" w:fill="auto"/>
            <w:vAlign w:val="center"/>
          </w:tcPr>
          <w:p w14:paraId="2F80DB53" w14:textId="77777777" w:rsidR="00C51B19" w:rsidRDefault="00C51B19" w:rsidP="00F251E5">
            <w:pPr>
              <w:widowControl/>
              <w:jc w:val="center"/>
              <w:textAlignment w:val="center"/>
              <w:rPr>
                <w:rFonts w:ascii="宋体" w:hAnsi="宋体" w:cs="宋体"/>
                <w:sz w:val="20"/>
                <w:szCs w:val="20"/>
              </w:rPr>
            </w:pPr>
            <w:r>
              <w:rPr>
                <w:rFonts w:ascii="宋体" w:hAnsi="宋体" w:cs="宋体" w:hint="eastAsia"/>
                <w:sz w:val="20"/>
                <w:szCs w:val="20"/>
              </w:rPr>
              <w:t>所有供货设备的安装调试及与归属地环保局联网上传数据，符合环保要求，包含对应安装材料</w:t>
            </w:r>
          </w:p>
        </w:tc>
      </w:tr>
      <w:tr w:rsidR="00C51B19" w14:paraId="7F3EA3AA" w14:textId="77777777" w:rsidTr="00E41FBC">
        <w:trPr>
          <w:trHeight w:val="50"/>
          <w:jc w:val="center"/>
        </w:trPr>
        <w:tc>
          <w:tcPr>
            <w:tcW w:w="0" w:type="auto"/>
            <w:gridSpan w:val="4"/>
            <w:tcBorders>
              <w:top w:val="nil"/>
              <w:left w:val="single" w:sz="4" w:space="0" w:color="auto"/>
              <w:bottom w:val="single" w:sz="4" w:space="0" w:color="auto"/>
              <w:right w:val="single" w:sz="4" w:space="0" w:color="auto"/>
            </w:tcBorders>
            <w:shd w:val="clear" w:color="auto" w:fill="auto"/>
            <w:noWrap/>
            <w:vAlign w:val="center"/>
          </w:tcPr>
          <w:p w14:paraId="67ADD952" w14:textId="2BA3A549" w:rsidR="00C51B19" w:rsidRDefault="00C51B19" w:rsidP="00C51B19">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0" w:type="auto"/>
            <w:tcBorders>
              <w:top w:val="nil"/>
              <w:left w:val="nil"/>
              <w:bottom w:val="single" w:sz="4" w:space="0" w:color="auto"/>
              <w:right w:val="single" w:sz="4" w:space="0" w:color="auto"/>
            </w:tcBorders>
            <w:shd w:val="clear" w:color="auto" w:fill="auto"/>
            <w:noWrap/>
            <w:vAlign w:val="center"/>
          </w:tcPr>
          <w:p w14:paraId="13770C30" w14:textId="683B3CC9" w:rsidR="00C51B19" w:rsidRDefault="00C51B19" w:rsidP="00C51B19">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0" w:type="auto"/>
            <w:tcBorders>
              <w:top w:val="nil"/>
              <w:left w:val="nil"/>
              <w:bottom w:val="single" w:sz="4" w:space="0" w:color="auto"/>
              <w:right w:val="single" w:sz="4" w:space="0" w:color="auto"/>
            </w:tcBorders>
            <w:shd w:val="clear" w:color="auto" w:fill="auto"/>
            <w:noWrap/>
            <w:vAlign w:val="center"/>
          </w:tcPr>
          <w:p w14:paraId="591B4868" w14:textId="07638EA2" w:rsidR="00C51B19" w:rsidRDefault="00C51B19" w:rsidP="00C51B19">
            <w:pPr>
              <w:widowControl/>
              <w:jc w:val="center"/>
              <w:textAlignment w:val="center"/>
              <w:rPr>
                <w:rFonts w:ascii="宋体" w:hAnsi="宋体" w:cs="宋体"/>
                <w:color w:val="000000"/>
                <w:sz w:val="20"/>
                <w:szCs w:val="20"/>
              </w:rPr>
            </w:pPr>
            <w:r>
              <w:rPr>
                <w:rFonts w:ascii="宋体" w:hAnsi="宋体" w:cs="宋体" w:hint="eastAsia"/>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14:paraId="06B595C0" w14:textId="5A08010F" w:rsidR="00C51B19" w:rsidRDefault="00C51B19" w:rsidP="00C51B19">
            <w:pPr>
              <w:widowControl/>
              <w:jc w:val="center"/>
              <w:textAlignment w:val="center"/>
              <w:rPr>
                <w:rFonts w:ascii="宋体" w:hAnsi="宋体" w:cs="宋体"/>
                <w:color w:val="000000"/>
                <w:sz w:val="20"/>
                <w:szCs w:val="20"/>
              </w:rPr>
            </w:pPr>
            <w:r>
              <w:rPr>
                <w:rFonts w:ascii="宋体" w:hAnsi="宋体" w:cs="宋体" w:hint="eastAsia"/>
                <w:color w:val="000000"/>
                <w:sz w:val="20"/>
                <w:szCs w:val="20"/>
              </w:rPr>
              <w:t>/</w:t>
            </w:r>
          </w:p>
        </w:tc>
      </w:tr>
    </w:tbl>
    <w:p w14:paraId="165E83EE" w14:textId="77777777" w:rsidR="007C475D" w:rsidRDefault="007C475D" w:rsidP="00CD269B">
      <w:pPr>
        <w:spacing w:line="360" w:lineRule="auto"/>
        <w:ind w:firstLineChars="200" w:firstLine="480"/>
        <w:jc w:val="left"/>
        <w:rPr>
          <w:rFonts w:ascii="宋体" w:cs="宋体"/>
          <w:sz w:val="24"/>
          <w:szCs w:val="24"/>
        </w:rPr>
      </w:pPr>
      <w:r>
        <w:rPr>
          <w:rFonts w:ascii="宋体" w:cs="宋体" w:hint="eastAsia"/>
          <w:sz w:val="24"/>
          <w:szCs w:val="24"/>
          <w:lang w:bidi="ar"/>
        </w:rPr>
        <w:t>所有投标均以人民币报价，税率为13%。</w:t>
      </w:r>
    </w:p>
    <w:p w14:paraId="5F08F627" w14:textId="60D62483" w:rsidR="007C475D" w:rsidRPr="00C51B19" w:rsidRDefault="007C475D" w:rsidP="00CD269B">
      <w:pPr>
        <w:spacing w:line="360" w:lineRule="auto"/>
        <w:ind w:firstLineChars="200" w:firstLine="482"/>
        <w:jc w:val="left"/>
        <w:rPr>
          <w:rFonts w:ascii="宋体" w:cs="宋体"/>
          <w:b/>
          <w:bCs/>
          <w:sz w:val="24"/>
          <w:szCs w:val="24"/>
          <w:lang w:bidi="ar"/>
        </w:rPr>
      </w:pPr>
      <w:r w:rsidRPr="00C51B19">
        <w:rPr>
          <w:rFonts w:ascii="宋体" w:cs="宋体" w:hint="eastAsia"/>
          <w:b/>
          <w:bCs/>
          <w:sz w:val="24"/>
          <w:szCs w:val="24"/>
          <w:lang w:bidi="ar"/>
        </w:rPr>
        <w:t>2.2质量要求</w:t>
      </w:r>
    </w:p>
    <w:p w14:paraId="75D823DC" w14:textId="452AF4C8" w:rsidR="007C475D" w:rsidRDefault="007C475D" w:rsidP="00CD269B">
      <w:pPr>
        <w:spacing w:line="360" w:lineRule="auto"/>
        <w:ind w:firstLineChars="200" w:firstLine="480"/>
        <w:jc w:val="left"/>
        <w:rPr>
          <w:rFonts w:ascii="宋体" w:cs="宋体"/>
          <w:sz w:val="24"/>
          <w:szCs w:val="24"/>
          <w:lang w:bidi="ar"/>
        </w:rPr>
      </w:pPr>
      <w:r>
        <w:rPr>
          <w:rFonts w:ascii="宋体" w:cs="宋体" w:hint="eastAsia"/>
          <w:sz w:val="24"/>
          <w:szCs w:val="24"/>
          <w:lang w:bidi="ar"/>
        </w:rPr>
        <w:lastRenderedPageBreak/>
        <w:t>2.2.</w:t>
      </w:r>
      <w:r w:rsidR="003D23A9">
        <w:rPr>
          <w:rFonts w:ascii="宋体" w:cs="宋体"/>
          <w:sz w:val="24"/>
          <w:szCs w:val="24"/>
          <w:lang w:bidi="ar"/>
        </w:rPr>
        <w:t>1</w:t>
      </w:r>
      <w:r w:rsidR="00B251C8">
        <w:rPr>
          <w:rFonts w:ascii="宋体" w:cs="宋体" w:hint="eastAsia"/>
          <w:sz w:val="24"/>
          <w:szCs w:val="24"/>
          <w:lang w:bidi="ar"/>
        </w:rPr>
        <w:t>所供</w:t>
      </w:r>
      <w:r w:rsidR="007E5DA4">
        <w:rPr>
          <w:rFonts w:ascii="宋体" w:cs="宋体" w:hint="eastAsia"/>
          <w:sz w:val="24"/>
          <w:szCs w:val="24"/>
          <w:lang w:bidi="ar"/>
        </w:rPr>
        <w:t>设备</w:t>
      </w:r>
      <w:r w:rsidR="007E5DA4" w:rsidRPr="007E5DA4">
        <w:rPr>
          <w:rFonts w:ascii="宋体" w:cs="宋体" w:hint="eastAsia"/>
          <w:sz w:val="24"/>
          <w:szCs w:val="24"/>
          <w:lang w:bidi="ar"/>
        </w:rPr>
        <w:t>须满足污水流量、数据在线监测</w:t>
      </w:r>
      <w:r w:rsidR="00824CE8">
        <w:rPr>
          <w:rFonts w:ascii="宋体" w:cs="宋体" w:hint="eastAsia"/>
          <w:sz w:val="24"/>
          <w:szCs w:val="24"/>
          <w:lang w:bidi="ar"/>
        </w:rPr>
        <w:t>等</w:t>
      </w:r>
      <w:r w:rsidR="00824CE8" w:rsidRPr="00824CE8">
        <w:rPr>
          <w:rFonts w:ascii="宋体" w:cs="宋体" w:hint="eastAsia"/>
          <w:sz w:val="24"/>
          <w:szCs w:val="24"/>
          <w:lang w:bidi="ar"/>
        </w:rPr>
        <w:t>最新环保法规及当地环保要求</w:t>
      </w:r>
      <w:r w:rsidR="007E5DA4" w:rsidRPr="007E5DA4">
        <w:rPr>
          <w:rFonts w:ascii="宋体" w:cs="宋体" w:hint="eastAsia"/>
          <w:sz w:val="24"/>
          <w:szCs w:val="24"/>
          <w:lang w:bidi="ar"/>
        </w:rPr>
        <w:t>，并与章丘环保局进行联网实现实时数据上传功能。</w:t>
      </w:r>
    </w:p>
    <w:p w14:paraId="7FE4AC20" w14:textId="4DAB6133" w:rsidR="007C475D" w:rsidRDefault="003D23A9" w:rsidP="00CD269B">
      <w:pPr>
        <w:spacing w:line="360" w:lineRule="auto"/>
        <w:ind w:firstLineChars="200" w:firstLine="480"/>
        <w:jc w:val="left"/>
        <w:rPr>
          <w:rFonts w:ascii="宋体" w:cs="宋体"/>
          <w:sz w:val="24"/>
          <w:szCs w:val="24"/>
          <w:lang w:bidi="ar"/>
        </w:rPr>
      </w:pPr>
      <w:r>
        <w:rPr>
          <w:rFonts w:ascii="宋体" w:cs="宋体"/>
          <w:sz w:val="24"/>
          <w:szCs w:val="24"/>
          <w:lang w:bidi="ar"/>
        </w:rPr>
        <w:t>2.2.2</w:t>
      </w:r>
      <w:r w:rsidR="007C475D">
        <w:rPr>
          <w:rFonts w:ascii="宋体" w:cs="宋体" w:hint="eastAsia"/>
          <w:sz w:val="24"/>
          <w:szCs w:val="24"/>
          <w:lang w:bidi="ar"/>
        </w:rPr>
        <w:t>符合国家及行业颁发的最新相关规范标准，达到招标人的设计要求并通过验收。</w:t>
      </w:r>
    </w:p>
    <w:p w14:paraId="2801B56F" w14:textId="4E539F59" w:rsidR="00A23978" w:rsidRPr="00A23978" w:rsidRDefault="004C141C" w:rsidP="00CD269B">
      <w:pPr>
        <w:spacing w:line="360" w:lineRule="auto"/>
        <w:ind w:firstLineChars="200" w:firstLine="480"/>
        <w:jc w:val="left"/>
        <w:rPr>
          <w:rFonts w:ascii="宋体" w:cs="宋体"/>
          <w:sz w:val="24"/>
          <w:szCs w:val="24"/>
          <w:lang w:bidi="ar"/>
        </w:rPr>
      </w:pPr>
      <w:r>
        <w:rPr>
          <w:rFonts w:ascii="宋体" w:cs="宋体" w:hint="eastAsia"/>
          <w:sz w:val="24"/>
          <w:szCs w:val="24"/>
          <w:lang w:bidi="ar"/>
        </w:rPr>
        <w:t>2</w:t>
      </w:r>
      <w:r>
        <w:rPr>
          <w:rFonts w:ascii="宋体" w:cs="宋体"/>
          <w:sz w:val="24"/>
          <w:szCs w:val="24"/>
          <w:lang w:bidi="ar"/>
        </w:rPr>
        <w:t>.2.3</w:t>
      </w:r>
      <w:r w:rsidR="00A23978" w:rsidRPr="00A23978">
        <w:rPr>
          <w:rFonts w:ascii="宋体" w:cs="宋体" w:hint="eastAsia"/>
          <w:sz w:val="24"/>
          <w:szCs w:val="24"/>
          <w:lang w:bidi="ar"/>
        </w:rPr>
        <w:t>本项目安装及验收标准依据详见HJ353-2019《水污染源在线监测系统安装技术规范》、HJ354-2019《水污染源在线监测系统验收技术规范》及其他相关最新环保法规。</w:t>
      </w:r>
    </w:p>
    <w:p w14:paraId="02AC358D" w14:textId="1821CD34" w:rsidR="007C475D" w:rsidRDefault="0090700B" w:rsidP="00CD269B">
      <w:pPr>
        <w:spacing w:line="360" w:lineRule="auto"/>
        <w:rPr>
          <w:rFonts w:ascii="宋体" w:cs="宋体"/>
          <w:b/>
          <w:sz w:val="24"/>
          <w:szCs w:val="24"/>
          <w:lang w:bidi="ar"/>
        </w:rPr>
      </w:pPr>
      <w:r>
        <w:rPr>
          <w:rFonts w:ascii="宋体" w:cs="宋体" w:hint="eastAsia"/>
          <w:b/>
          <w:sz w:val="24"/>
          <w:szCs w:val="24"/>
          <w:lang w:bidi="ar"/>
        </w:rPr>
        <w:t>3、</w:t>
      </w:r>
      <w:r w:rsidR="007C475D">
        <w:rPr>
          <w:rFonts w:ascii="宋体" w:cs="宋体" w:hint="eastAsia"/>
          <w:b/>
          <w:sz w:val="24"/>
          <w:szCs w:val="24"/>
          <w:lang w:bidi="ar"/>
        </w:rPr>
        <w:t>主要商务条款</w:t>
      </w:r>
    </w:p>
    <w:p w14:paraId="238F0152" w14:textId="77777777" w:rsidR="007C475D" w:rsidRDefault="007C475D" w:rsidP="00CD269B">
      <w:pPr>
        <w:spacing w:line="360" w:lineRule="auto"/>
        <w:ind w:firstLineChars="200" w:firstLine="480"/>
        <w:jc w:val="left"/>
        <w:rPr>
          <w:rFonts w:ascii="宋体" w:cs="宋体"/>
          <w:sz w:val="24"/>
          <w:szCs w:val="24"/>
          <w:shd w:val="clear" w:color="auto" w:fill="FFFFFF"/>
        </w:rPr>
      </w:pPr>
      <w:r>
        <w:rPr>
          <w:rFonts w:ascii="宋体" w:cs="宋体" w:hint="eastAsia"/>
          <w:sz w:val="24"/>
          <w:szCs w:val="24"/>
          <w:shd w:val="clear" w:color="auto" w:fill="FFFFFF"/>
        </w:rPr>
        <w:t>3.1付款</w:t>
      </w:r>
      <w:r w:rsidRPr="00860CB3">
        <w:rPr>
          <w:rFonts w:ascii="宋体" w:cs="宋体" w:hint="eastAsia"/>
          <w:sz w:val="24"/>
          <w:szCs w:val="24"/>
          <w:lang w:bidi="ar"/>
        </w:rPr>
        <w:t>方式</w:t>
      </w:r>
      <w:r>
        <w:rPr>
          <w:rFonts w:ascii="宋体" w:cs="宋体" w:hint="eastAsia"/>
          <w:sz w:val="24"/>
          <w:szCs w:val="24"/>
          <w:shd w:val="clear" w:color="auto" w:fill="FFFFFF"/>
        </w:rPr>
        <w:t>：</w:t>
      </w:r>
    </w:p>
    <w:p w14:paraId="403268E1" w14:textId="77777777" w:rsidR="007C475D" w:rsidRDefault="007C475D" w:rsidP="00CD269B">
      <w:pPr>
        <w:spacing w:line="360" w:lineRule="auto"/>
        <w:ind w:firstLineChars="200" w:firstLine="482"/>
        <w:jc w:val="left"/>
        <w:rPr>
          <w:rFonts w:ascii="宋体" w:cs="宋体"/>
          <w:sz w:val="24"/>
          <w:szCs w:val="24"/>
          <w:shd w:val="clear" w:color="auto" w:fill="FFFFFF"/>
        </w:rPr>
      </w:pPr>
      <w:r>
        <w:rPr>
          <w:rFonts w:ascii="宋体" w:cs="宋体" w:hint="eastAsia"/>
          <w:b/>
          <w:bCs/>
          <w:sz w:val="24"/>
          <w:szCs w:val="24"/>
          <w:u w:val="single"/>
          <w:shd w:val="clear" w:color="auto" w:fill="FFFFFF"/>
        </w:rPr>
        <w:t>半年期商业汇票</w:t>
      </w:r>
      <w:r>
        <w:rPr>
          <w:rFonts w:ascii="宋体" w:cs="宋体" w:hint="eastAsia"/>
          <w:sz w:val="24"/>
          <w:szCs w:val="24"/>
          <w:shd w:val="clear" w:color="auto" w:fill="FFFFFF"/>
        </w:rPr>
        <w:t>（银行承兑汇票和商业承兑汇票）；</w:t>
      </w:r>
    </w:p>
    <w:p w14:paraId="68EE5228" w14:textId="77777777" w:rsidR="007C475D" w:rsidRDefault="007C475D" w:rsidP="00CD269B">
      <w:pPr>
        <w:spacing w:line="360" w:lineRule="auto"/>
        <w:ind w:firstLineChars="200" w:firstLine="480"/>
        <w:jc w:val="left"/>
        <w:rPr>
          <w:rFonts w:ascii="宋体" w:cs="宋体"/>
          <w:sz w:val="24"/>
          <w:szCs w:val="24"/>
          <w:shd w:val="clear" w:color="auto" w:fill="FFFFFF"/>
        </w:rPr>
      </w:pPr>
      <w:r>
        <w:rPr>
          <w:rFonts w:ascii="宋体" w:cs="宋体" w:hint="eastAsia"/>
          <w:sz w:val="24"/>
          <w:szCs w:val="24"/>
          <w:shd w:val="clear" w:color="auto" w:fill="FFFFFF"/>
        </w:rPr>
        <w:t>3.2付款</w:t>
      </w:r>
      <w:r w:rsidRPr="00860CB3">
        <w:rPr>
          <w:rFonts w:ascii="宋体" w:cs="宋体" w:hint="eastAsia"/>
          <w:sz w:val="24"/>
          <w:szCs w:val="24"/>
          <w:lang w:bidi="ar"/>
        </w:rPr>
        <w:t>比例</w:t>
      </w:r>
      <w:r>
        <w:rPr>
          <w:rFonts w:ascii="宋体" w:cs="宋体" w:hint="eastAsia"/>
          <w:sz w:val="24"/>
          <w:szCs w:val="24"/>
          <w:shd w:val="clear" w:color="auto" w:fill="FFFFFF"/>
        </w:rPr>
        <w:t>：</w:t>
      </w:r>
    </w:p>
    <w:p w14:paraId="19D2C13E" w14:textId="2FD1071A" w:rsidR="007C475D" w:rsidRDefault="007C475D" w:rsidP="00CD269B">
      <w:pPr>
        <w:spacing w:line="360" w:lineRule="auto"/>
        <w:ind w:firstLineChars="200" w:firstLine="480"/>
        <w:jc w:val="left"/>
        <w:rPr>
          <w:rFonts w:ascii="宋体" w:cs="宋体"/>
          <w:sz w:val="24"/>
          <w:szCs w:val="24"/>
          <w:shd w:val="clear" w:color="auto" w:fill="FFFFFF"/>
        </w:rPr>
      </w:pPr>
      <w:r>
        <w:rPr>
          <w:rFonts w:ascii="宋体" w:cs="宋体" w:hint="eastAsia"/>
          <w:sz w:val="24"/>
          <w:szCs w:val="24"/>
          <w:shd w:val="clear" w:color="auto" w:fill="FFFFFF"/>
        </w:rPr>
        <w:t>合同签订</w:t>
      </w:r>
      <w:r w:rsidRPr="00860CB3">
        <w:rPr>
          <w:rFonts w:ascii="宋体" w:cs="宋体" w:hint="eastAsia"/>
          <w:sz w:val="24"/>
          <w:szCs w:val="24"/>
          <w:lang w:bidi="ar"/>
        </w:rPr>
        <w:t>预付</w:t>
      </w:r>
      <w:r>
        <w:rPr>
          <w:rFonts w:ascii="宋体" w:cs="宋体" w:hint="eastAsia"/>
          <w:sz w:val="24"/>
          <w:szCs w:val="24"/>
          <w:u w:val="single"/>
          <w:shd w:val="clear" w:color="auto" w:fill="FFFFFF"/>
        </w:rPr>
        <w:t>15%</w:t>
      </w:r>
      <w:r>
        <w:rPr>
          <w:rFonts w:ascii="宋体" w:cs="宋体" w:hint="eastAsia"/>
          <w:sz w:val="24"/>
          <w:szCs w:val="24"/>
          <w:shd w:val="clear" w:color="auto" w:fill="FFFFFF"/>
        </w:rPr>
        <w:t>，设备到货后支付</w:t>
      </w:r>
      <w:r>
        <w:rPr>
          <w:rFonts w:ascii="宋体" w:cs="宋体" w:hint="eastAsia"/>
          <w:sz w:val="24"/>
          <w:szCs w:val="24"/>
          <w:u w:val="single"/>
          <w:shd w:val="clear" w:color="auto" w:fill="FFFFFF"/>
        </w:rPr>
        <w:t>45%</w:t>
      </w:r>
      <w:r>
        <w:rPr>
          <w:rFonts w:ascii="宋体" w:cs="宋体" w:hint="eastAsia"/>
          <w:sz w:val="24"/>
          <w:szCs w:val="24"/>
          <w:shd w:val="clear" w:color="auto" w:fill="FFFFFF"/>
        </w:rPr>
        <w:t>，</w:t>
      </w:r>
      <w:r w:rsidR="004D22A1">
        <w:rPr>
          <w:rFonts w:ascii="宋体" w:cs="宋体" w:hint="eastAsia"/>
          <w:sz w:val="24"/>
          <w:szCs w:val="24"/>
          <w:shd w:val="clear" w:color="auto" w:fill="FFFFFF"/>
        </w:rPr>
        <w:t>验收后支付</w:t>
      </w:r>
      <w:r w:rsidR="004D22A1">
        <w:rPr>
          <w:rFonts w:ascii="宋体" w:cs="宋体" w:hint="eastAsia"/>
          <w:sz w:val="24"/>
          <w:szCs w:val="24"/>
          <w:u w:val="single"/>
          <w:shd w:val="clear" w:color="auto" w:fill="FFFFFF"/>
        </w:rPr>
        <w:t>30%</w:t>
      </w:r>
      <w:r w:rsidR="004D22A1">
        <w:rPr>
          <w:rFonts w:ascii="宋体" w:cs="宋体" w:hint="eastAsia"/>
          <w:sz w:val="24"/>
          <w:szCs w:val="24"/>
          <w:shd w:val="clear" w:color="auto" w:fill="FFFFFF"/>
        </w:rPr>
        <w:t>，质保金</w:t>
      </w:r>
      <w:r w:rsidR="004D22A1">
        <w:rPr>
          <w:rFonts w:ascii="宋体" w:cs="宋体" w:hint="eastAsia"/>
          <w:sz w:val="24"/>
          <w:szCs w:val="24"/>
          <w:u w:val="single"/>
          <w:shd w:val="clear" w:color="auto" w:fill="FFFFFF"/>
        </w:rPr>
        <w:t>10%</w:t>
      </w:r>
      <w:r w:rsidR="002E6572">
        <w:rPr>
          <w:rFonts w:ascii="宋体" w:cs="宋体" w:hint="eastAsia"/>
          <w:sz w:val="24"/>
          <w:szCs w:val="24"/>
          <w:shd w:val="clear" w:color="auto" w:fill="FFFFFF"/>
        </w:rPr>
        <w:t>（2年质保期满无问题后支付）</w:t>
      </w:r>
      <w:r>
        <w:rPr>
          <w:rFonts w:ascii="宋体" w:cs="宋体" w:hint="eastAsia"/>
          <w:sz w:val="24"/>
          <w:szCs w:val="24"/>
          <w:shd w:val="clear" w:color="auto" w:fill="FFFFFF"/>
        </w:rPr>
        <w:t>；</w:t>
      </w:r>
    </w:p>
    <w:p w14:paraId="454C32E7" w14:textId="77777777" w:rsidR="007C475D" w:rsidRDefault="007C475D" w:rsidP="00CD269B">
      <w:pPr>
        <w:spacing w:line="360" w:lineRule="auto"/>
        <w:ind w:firstLineChars="200" w:firstLine="480"/>
        <w:jc w:val="left"/>
        <w:rPr>
          <w:rFonts w:ascii="宋体" w:cs="宋体"/>
          <w:sz w:val="24"/>
          <w:szCs w:val="24"/>
          <w:shd w:val="clear" w:color="auto" w:fill="FFFFFF"/>
        </w:rPr>
      </w:pPr>
      <w:r>
        <w:rPr>
          <w:rFonts w:ascii="宋体" w:cs="宋体" w:hint="eastAsia"/>
          <w:sz w:val="24"/>
          <w:szCs w:val="24"/>
          <w:shd w:val="clear" w:color="auto" w:fill="FFFFFF"/>
        </w:rPr>
        <w:t>3.3</w:t>
      </w:r>
      <w:r w:rsidRPr="00860CB3">
        <w:rPr>
          <w:rFonts w:ascii="宋体" w:cs="宋体" w:hint="eastAsia"/>
          <w:sz w:val="24"/>
          <w:szCs w:val="24"/>
          <w:lang w:bidi="ar"/>
        </w:rPr>
        <w:t>工期</w:t>
      </w:r>
      <w:r>
        <w:rPr>
          <w:rFonts w:ascii="宋体" w:cs="宋体" w:hint="eastAsia"/>
          <w:sz w:val="24"/>
          <w:szCs w:val="24"/>
          <w:shd w:val="clear" w:color="auto" w:fill="FFFFFF"/>
        </w:rPr>
        <w:t>：</w:t>
      </w:r>
    </w:p>
    <w:p w14:paraId="1749976B" w14:textId="36F04444" w:rsidR="007C475D" w:rsidRDefault="007C475D" w:rsidP="00CD269B">
      <w:pPr>
        <w:spacing w:line="360" w:lineRule="auto"/>
        <w:ind w:firstLineChars="200" w:firstLine="480"/>
        <w:jc w:val="left"/>
        <w:rPr>
          <w:rFonts w:ascii="宋体" w:cs="宋体"/>
          <w:sz w:val="24"/>
          <w:szCs w:val="24"/>
          <w:shd w:val="clear" w:color="auto" w:fill="FFFFFF"/>
        </w:rPr>
      </w:pPr>
      <w:r>
        <w:rPr>
          <w:rFonts w:ascii="宋体" w:cs="宋体" w:hint="eastAsia"/>
          <w:sz w:val="24"/>
          <w:szCs w:val="24"/>
          <w:shd w:val="clear" w:color="auto" w:fill="FFFFFF"/>
        </w:rPr>
        <w:t>接招标方中标通知（</w:t>
      </w:r>
      <w:r w:rsidRPr="00860CB3">
        <w:rPr>
          <w:rFonts w:ascii="宋体" w:cs="宋体" w:hint="eastAsia"/>
          <w:sz w:val="24"/>
          <w:szCs w:val="24"/>
          <w:lang w:bidi="ar"/>
        </w:rPr>
        <w:t>电话</w:t>
      </w:r>
      <w:r>
        <w:rPr>
          <w:rFonts w:ascii="宋体" w:cs="宋体" w:hint="eastAsia"/>
          <w:sz w:val="24"/>
          <w:szCs w:val="24"/>
          <w:shd w:val="clear" w:color="auto" w:fill="FFFFFF"/>
        </w:rPr>
        <w:t>、邮件、书面等形式均视作有效）之日起</w:t>
      </w:r>
      <w:r w:rsidR="00B40FCC">
        <w:rPr>
          <w:rFonts w:ascii="宋体" w:cs="宋体"/>
          <w:sz w:val="24"/>
          <w:szCs w:val="24"/>
          <w:u w:val="single"/>
          <w:shd w:val="clear" w:color="auto" w:fill="FFFFFF"/>
        </w:rPr>
        <w:t>15</w:t>
      </w:r>
      <w:r>
        <w:rPr>
          <w:rFonts w:ascii="宋体" w:cs="宋体" w:hint="eastAsia"/>
          <w:sz w:val="24"/>
          <w:szCs w:val="24"/>
          <w:u w:val="single"/>
          <w:shd w:val="clear" w:color="auto" w:fill="FFFFFF"/>
        </w:rPr>
        <w:t>个日历日</w:t>
      </w:r>
      <w:r>
        <w:rPr>
          <w:rFonts w:ascii="宋体" w:cs="宋体" w:hint="eastAsia"/>
          <w:sz w:val="24"/>
          <w:szCs w:val="24"/>
          <w:shd w:val="clear" w:color="auto" w:fill="FFFFFF"/>
        </w:rPr>
        <w:t>内</w:t>
      </w:r>
      <w:r w:rsidR="00B40FCC">
        <w:rPr>
          <w:rFonts w:ascii="宋体" w:cs="宋体" w:hint="eastAsia"/>
          <w:sz w:val="24"/>
          <w:szCs w:val="24"/>
          <w:shd w:val="clear" w:color="auto" w:fill="FFFFFF"/>
        </w:rPr>
        <w:t>完成</w:t>
      </w:r>
      <w:r>
        <w:rPr>
          <w:rFonts w:ascii="宋体" w:cs="宋体" w:hint="eastAsia"/>
          <w:sz w:val="24"/>
          <w:szCs w:val="24"/>
          <w:shd w:val="clear" w:color="auto" w:fill="FFFFFF"/>
        </w:rPr>
        <w:t>供货</w:t>
      </w:r>
      <w:r w:rsidR="00B40FCC">
        <w:rPr>
          <w:rFonts w:ascii="宋体" w:cs="宋体" w:hint="eastAsia"/>
          <w:sz w:val="24"/>
          <w:szCs w:val="24"/>
          <w:shd w:val="clear" w:color="auto" w:fill="FFFFFF"/>
        </w:rPr>
        <w:t>及</w:t>
      </w:r>
      <w:r w:rsidR="0089621D">
        <w:rPr>
          <w:rFonts w:ascii="宋体" w:cs="宋体" w:hint="eastAsia"/>
          <w:sz w:val="24"/>
          <w:szCs w:val="24"/>
          <w:shd w:val="clear" w:color="auto" w:fill="FFFFFF"/>
        </w:rPr>
        <w:t>安装</w:t>
      </w:r>
      <w:r>
        <w:rPr>
          <w:rFonts w:ascii="宋体" w:cs="宋体" w:hint="eastAsia"/>
          <w:sz w:val="24"/>
          <w:szCs w:val="24"/>
          <w:shd w:val="clear" w:color="auto" w:fill="FFFFFF"/>
        </w:rPr>
        <w:t>。</w:t>
      </w:r>
    </w:p>
    <w:p w14:paraId="7D42B2FE" w14:textId="77777777" w:rsidR="007C475D" w:rsidRDefault="007C475D" w:rsidP="00CD269B">
      <w:pPr>
        <w:spacing w:line="360" w:lineRule="auto"/>
        <w:ind w:firstLineChars="200" w:firstLine="480"/>
        <w:jc w:val="left"/>
        <w:rPr>
          <w:rFonts w:ascii="宋体" w:cs="宋体"/>
          <w:sz w:val="24"/>
          <w:szCs w:val="24"/>
          <w:shd w:val="clear" w:color="auto" w:fill="FFFFFF"/>
        </w:rPr>
      </w:pPr>
      <w:r>
        <w:rPr>
          <w:rFonts w:ascii="宋体" w:cs="宋体" w:hint="eastAsia"/>
          <w:sz w:val="24"/>
          <w:szCs w:val="24"/>
          <w:shd w:val="clear" w:color="auto" w:fill="FFFFFF"/>
        </w:rPr>
        <w:t>注：潜在投标人可以竞报最短工期。</w:t>
      </w:r>
    </w:p>
    <w:p w14:paraId="02D9B349" w14:textId="77777777" w:rsidR="007C475D" w:rsidRDefault="007C475D" w:rsidP="00CD269B">
      <w:pPr>
        <w:spacing w:line="360" w:lineRule="auto"/>
        <w:rPr>
          <w:rFonts w:ascii="宋体" w:cs="宋体"/>
          <w:sz w:val="24"/>
          <w:szCs w:val="24"/>
        </w:rPr>
      </w:pPr>
      <w:r>
        <w:rPr>
          <w:rFonts w:ascii="宋体" w:cs="宋体" w:hint="eastAsia"/>
          <w:b/>
          <w:sz w:val="24"/>
          <w:szCs w:val="24"/>
          <w:lang w:bidi="ar"/>
        </w:rPr>
        <w:t>4、投标人资格要求</w:t>
      </w:r>
    </w:p>
    <w:p w14:paraId="74BFB87B" w14:textId="7FF0541E" w:rsidR="007C475D" w:rsidRDefault="007C475D" w:rsidP="00CD269B">
      <w:pPr>
        <w:spacing w:line="360" w:lineRule="auto"/>
        <w:ind w:firstLineChars="200" w:firstLine="480"/>
        <w:jc w:val="left"/>
        <w:rPr>
          <w:rFonts w:ascii="宋体" w:cs="宋体"/>
          <w:sz w:val="24"/>
          <w:szCs w:val="24"/>
        </w:rPr>
      </w:pPr>
      <w:r>
        <w:rPr>
          <w:rFonts w:cs="宋体" w:hint="eastAsia"/>
          <w:sz w:val="24"/>
          <w:szCs w:val="24"/>
          <w:lang w:bidi="ar"/>
        </w:rPr>
        <w:t>4</w:t>
      </w:r>
      <w:r>
        <w:rPr>
          <w:rFonts w:ascii="宋体" w:cs="宋体" w:hint="eastAsia"/>
          <w:sz w:val="24"/>
          <w:szCs w:val="24"/>
          <w:lang w:bidi="ar"/>
        </w:rPr>
        <w:t>.1投标人必须是在中华人民共和国境内注册的独立法人机构，具有独立承担民事责任能力，成立满3年（以营业执照成立日期到开标当日满3年为准），注册资本金不低于</w:t>
      </w:r>
      <w:r w:rsidR="00BD2B48">
        <w:rPr>
          <w:rFonts w:ascii="宋体" w:cs="宋体"/>
          <w:sz w:val="24"/>
          <w:szCs w:val="24"/>
          <w:lang w:bidi="ar"/>
        </w:rPr>
        <w:t>500</w:t>
      </w:r>
      <w:r>
        <w:rPr>
          <w:rFonts w:ascii="宋体" w:cs="宋体" w:hint="eastAsia"/>
          <w:sz w:val="24"/>
          <w:szCs w:val="24"/>
          <w:lang w:bidi="ar"/>
        </w:rPr>
        <w:t>万元</w:t>
      </w:r>
      <w:r>
        <w:rPr>
          <w:rFonts w:cs="宋体" w:hint="eastAsia"/>
          <w:sz w:val="24"/>
          <w:szCs w:val="24"/>
          <w:lang w:bidi="ar"/>
        </w:rPr>
        <w:t>。</w:t>
      </w:r>
      <w:r>
        <w:rPr>
          <w:rFonts w:ascii="宋体" w:cs="宋体" w:hint="eastAsia"/>
          <w:sz w:val="24"/>
          <w:szCs w:val="24"/>
          <w:lang w:bidi="ar"/>
        </w:rPr>
        <w:t>具有</w:t>
      </w:r>
      <w:r w:rsidR="00FA7BE0">
        <w:rPr>
          <w:rFonts w:ascii="宋体" w:cs="宋体" w:hint="eastAsia"/>
          <w:sz w:val="24"/>
          <w:szCs w:val="24"/>
          <w:lang w:bidi="ar"/>
        </w:rPr>
        <w:t>污水</w:t>
      </w:r>
      <w:r w:rsidR="00BD2B48">
        <w:rPr>
          <w:rFonts w:ascii="宋体" w:cs="宋体" w:hint="eastAsia"/>
          <w:sz w:val="24"/>
          <w:szCs w:val="24"/>
          <w:lang w:bidi="ar"/>
        </w:rPr>
        <w:t>在线检测设备</w:t>
      </w:r>
      <w:r w:rsidR="00FA7BE0">
        <w:rPr>
          <w:rFonts w:ascii="宋体" w:cs="宋体" w:hint="eastAsia"/>
          <w:sz w:val="24"/>
          <w:szCs w:val="24"/>
          <w:lang w:bidi="ar"/>
        </w:rPr>
        <w:t>相关</w:t>
      </w:r>
      <w:r>
        <w:rPr>
          <w:rFonts w:ascii="宋体" w:cs="宋体" w:hint="eastAsia"/>
          <w:sz w:val="24"/>
          <w:szCs w:val="24"/>
          <w:lang w:bidi="ar"/>
        </w:rPr>
        <w:t>的经营范围、生产资质、产品业绩</w:t>
      </w:r>
      <w:r w:rsidR="00FA7BE0">
        <w:rPr>
          <w:rFonts w:ascii="宋体" w:cs="宋体" w:hint="eastAsia"/>
          <w:sz w:val="24"/>
          <w:szCs w:val="24"/>
          <w:lang w:bidi="ar"/>
        </w:rPr>
        <w:t>，</w:t>
      </w:r>
      <w:r>
        <w:rPr>
          <w:rFonts w:ascii="宋体" w:cs="宋体" w:hint="eastAsia"/>
          <w:sz w:val="24"/>
          <w:szCs w:val="24"/>
          <w:lang w:bidi="ar"/>
        </w:rPr>
        <w:t>具有相应的生产制造、供货保障及安装、售后服务能力</w:t>
      </w:r>
      <w:r w:rsidR="00FA7BE0">
        <w:rPr>
          <w:rFonts w:ascii="宋体" w:cs="宋体" w:hint="eastAsia"/>
          <w:sz w:val="24"/>
          <w:szCs w:val="24"/>
          <w:lang w:bidi="ar"/>
        </w:rPr>
        <w:t>，</w:t>
      </w:r>
      <w:r w:rsidR="00FA7BE0">
        <w:rPr>
          <w:rFonts w:ascii="宋体" w:hint="eastAsia"/>
          <w:kern w:val="0"/>
          <w:sz w:val="24"/>
          <w:lang w:bidi="en-US"/>
        </w:rPr>
        <w:t>并在人员、设备、资金等方面具有承担本项目的能力</w:t>
      </w:r>
      <w:r>
        <w:rPr>
          <w:rFonts w:ascii="宋体" w:cs="宋体" w:hint="eastAsia"/>
          <w:sz w:val="24"/>
          <w:szCs w:val="24"/>
          <w:lang w:bidi="ar"/>
        </w:rPr>
        <w:t>；</w:t>
      </w:r>
    </w:p>
    <w:p w14:paraId="7A153307" w14:textId="75C08365" w:rsidR="007C475D" w:rsidRDefault="007C475D" w:rsidP="00CD269B">
      <w:pPr>
        <w:spacing w:line="360" w:lineRule="auto"/>
        <w:ind w:firstLineChars="200" w:firstLine="480"/>
        <w:jc w:val="left"/>
        <w:rPr>
          <w:rFonts w:ascii="宋体" w:cs="宋体"/>
          <w:kern w:val="0"/>
          <w:sz w:val="24"/>
          <w:szCs w:val="24"/>
          <w:lang w:bidi="ar"/>
        </w:rPr>
      </w:pPr>
      <w:r>
        <w:rPr>
          <w:rFonts w:ascii="宋体" w:cs="宋体" w:hint="eastAsia"/>
          <w:kern w:val="0"/>
          <w:sz w:val="24"/>
          <w:szCs w:val="24"/>
          <w:lang w:bidi="ar"/>
        </w:rPr>
        <w:t>4.2</w:t>
      </w:r>
      <w:r>
        <w:rPr>
          <w:rFonts w:ascii="宋体" w:cs="宋体" w:hint="eastAsia"/>
          <w:sz w:val="24"/>
          <w:szCs w:val="24"/>
          <w:lang w:bidi="ar"/>
        </w:rPr>
        <w:t>投标人所投标产品应具有生产许可证或强制性认证证书（须出示有效期内的生产许可证或3C（CQC）认证证书）、各型号型式试验报告、投标单位具有</w:t>
      </w:r>
      <w:r w:rsidRPr="00FA7BE0">
        <w:rPr>
          <w:rFonts w:ascii="宋体" w:cs="宋体" w:hint="eastAsia"/>
          <w:sz w:val="24"/>
          <w:szCs w:val="24"/>
        </w:rPr>
        <w:t>ISO9001</w:t>
      </w:r>
      <w:r>
        <w:rPr>
          <w:rFonts w:ascii="宋体" w:cs="宋体" w:hint="eastAsia"/>
          <w:sz w:val="24"/>
          <w:szCs w:val="24"/>
          <w:lang w:bidi="ar"/>
        </w:rPr>
        <w:t>、ISO14001认证证书</w:t>
      </w:r>
      <w:r>
        <w:rPr>
          <w:rFonts w:ascii="宋体" w:cs="宋体" w:hint="eastAsia"/>
          <w:kern w:val="0"/>
          <w:sz w:val="24"/>
          <w:szCs w:val="24"/>
          <w:lang w:bidi="ar"/>
        </w:rPr>
        <w:t>；</w:t>
      </w:r>
    </w:p>
    <w:p w14:paraId="1A539D7D" w14:textId="6924C028" w:rsidR="007C475D" w:rsidRDefault="007C475D" w:rsidP="00CD269B">
      <w:pPr>
        <w:spacing w:line="360" w:lineRule="auto"/>
        <w:ind w:firstLineChars="200" w:firstLine="480"/>
        <w:jc w:val="left"/>
        <w:rPr>
          <w:rFonts w:ascii="宋体" w:cs="宋体"/>
          <w:sz w:val="24"/>
          <w:szCs w:val="24"/>
          <w:lang w:bidi="ar"/>
        </w:rPr>
      </w:pPr>
      <w:r>
        <w:rPr>
          <w:rFonts w:ascii="宋体" w:cs="宋体" w:hint="eastAsia"/>
          <w:sz w:val="24"/>
          <w:szCs w:val="24"/>
          <w:lang w:bidi="ar"/>
        </w:rPr>
        <w:t>4.3</w:t>
      </w:r>
      <w:r w:rsidR="00D20D2C">
        <w:rPr>
          <w:rFonts w:ascii="宋体" w:cs="宋体" w:hint="eastAsia"/>
          <w:sz w:val="24"/>
          <w:szCs w:val="24"/>
          <w:lang w:bidi="ar"/>
        </w:rPr>
        <w:t>业绩要求：</w:t>
      </w:r>
      <w:r>
        <w:rPr>
          <w:rFonts w:ascii="宋体" w:cs="宋体" w:hint="eastAsia"/>
          <w:sz w:val="24"/>
          <w:szCs w:val="24"/>
          <w:lang w:bidi="ar"/>
        </w:rPr>
        <w:t>自202</w:t>
      </w:r>
      <w:r w:rsidR="00FA7BE0">
        <w:rPr>
          <w:rFonts w:ascii="宋体" w:cs="宋体"/>
          <w:sz w:val="24"/>
          <w:szCs w:val="24"/>
          <w:lang w:bidi="ar"/>
        </w:rPr>
        <w:t>0</w:t>
      </w:r>
      <w:r>
        <w:rPr>
          <w:rFonts w:ascii="宋体" w:cs="宋体" w:hint="eastAsia"/>
          <w:sz w:val="24"/>
          <w:szCs w:val="24"/>
          <w:lang w:bidi="ar"/>
        </w:rPr>
        <w:t>年1月1日以来</w:t>
      </w:r>
      <w:r w:rsidR="00B914A1">
        <w:rPr>
          <w:rFonts w:ascii="宋体" w:cs="宋体" w:hint="eastAsia"/>
          <w:sz w:val="24"/>
          <w:szCs w:val="24"/>
          <w:lang w:bidi="ar"/>
        </w:rPr>
        <w:t>承揽过至少</w:t>
      </w:r>
      <w:r w:rsidR="00AA1F06">
        <w:rPr>
          <w:rFonts w:ascii="宋体" w:cs="宋体"/>
          <w:sz w:val="24"/>
          <w:szCs w:val="24"/>
          <w:lang w:bidi="ar"/>
        </w:rPr>
        <w:t>1</w:t>
      </w:r>
      <w:r>
        <w:rPr>
          <w:rFonts w:ascii="宋体" w:cs="宋体" w:hint="eastAsia"/>
          <w:sz w:val="24"/>
          <w:szCs w:val="24"/>
          <w:lang w:bidi="ar"/>
        </w:rPr>
        <w:t>项</w:t>
      </w:r>
      <w:r w:rsidR="00CD269B">
        <w:rPr>
          <w:rFonts w:ascii="宋体" w:cs="宋体" w:hint="eastAsia"/>
          <w:sz w:val="24"/>
          <w:szCs w:val="24"/>
          <w:lang w:bidi="ar"/>
        </w:rPr>
        <w:t>类似</w:t>
      </w:r>
      <w:r>
        <w:rPr>
          <w:rFonts w:ascii="宋体" w:cs="宋体" w:hint="eastAsia"/>
          <w:sz w:val="24"/>
          <w:szCs w:val="24"/>
          <w:lang w:bidi="ar"/>
        </w:rPr>
        <w:t>工业项目</w:t>
      </w:r>
      <w:r w:rsidR="00656E34">
        <w:rPr>
          <w:rFonts w:ascii="宋体" w:cs="宋体" w:hint="eastAsia"/>
          <w:sz w:val="24"/>
          <w:szCs w:val="24"/>
          <w:lang w:bidi="ar"/>
        </w:rPr>
        <w:t>污水站</w:t>
      </w:r>
      <w:r w:rsidR="00FA7BE0">
        <w:rPr>
          <w:rFonts w:ascii="宋体" w:cs="宋体" w:hint="eastAsia"/>
          <w:sz w:val="24"/>
          <w:szCs w:val="24"/>
          <w:lang w:bidi="ar"/>
        </w:rPr>
        <w:t>在线监测设备</w:t>
      </w:r>
      <w:r>
        <w:rPr>
          <w:rFonts w:ascii="宋体" w:cs="宋体" w:hint="eastAsia"/>
          <w:sz w:val="24"/>
          <w:szCs w:val="24"/>
          <w:lang w:bidi="ar"/>
        </w:rPr>
        <w:t>供货</w:t>
      </w:r>
      <w:r w:rsidR="00AA1F06">
        <w:rPr>
          <w:rFonts w:ascii="宋体" w:cs="宋体" w:hint="eastAsia"/>
          <w:sz w:val="24"/>
          <w:szCs w:val="24"/>
          <w:lang w:bidi="ar"/>
        </w:rPr>
        <w:t>及安装</w:t>
      </w:r>
      <w:r w:rsidR="00813FC8">
        <w:rPr>
          <w:rFonts w:ascii="宋体" w:cs="宋体" w:hint="eastAsia"/>
          <w:sz w:val="24"/>
          <w:szCs w:val="24"/>
          <w:lang w:bidi="ar"/>
        </w:rPr>
        <w:t>的</w:t>
      </w:r>
      <w:r>
        <w:rPr>
          <w:rFonts w:ascii="宋体" w:cs="宋体" w:hint="eastAsia"/>
          <w:sz w:val="24"/>
          <w:szCs w:val="24"/>
          <w:lang w:bidi="ar"/>
        </w:rPr>
        <w:t>合同业绩（以合同签订时间为准）</w:t>
      </w:r>
      <w:r w:rsidR="00E115C3">
        <w:rPr>
          <w:rFonts w:ascii="宋体" w:cs="宋体" w:hint="eastAsia"/>
          <w:sz w:val="24"/>
          <w:szCs w:val="24"/>
          <w:lang w:bidi="ar"/>
        </w:rPr>
        <w:t>，</w:t>
      </w:r>
      <w:r w:rsidR="00E115C3" w:rsidRPr="00FC0C63">
        <w:rPr>
          <w:rFonts w:ascii="宋体" w:hint="eastAsia"/>
          <w:b/>
          <w:bCs/>
          <w:kern w:val="0"/>
          <w:sz w:val="24"/>
          <w:lang w:bidi="en-US"/>
        </w:rPr>
        <w:t>报名时需提供合同原件的扫描件</w:t>
      </w:r>
      <w:r>
        <w:rPr>
          <w:rFonts w:ascii="宋体" w:cs="宋体" w:hint="eastAsia"/>
          <w:sz w:val="24"/>
          <w:szCs w:val="24"/>
          <w:lang w:bidi="ar"/>
        </w:rPr>
        <w:t>；</w:t>
      </w:r>
    </w:p>
    <w:p w14:paraId="77F53E6D" w14:textId="09C41708" w:rsidR="00D20D2C" w:rsidRPr="00D20D2C" w:rsidRDefault="00D20D2C" w:rsidP="00D20D2C">
      <w:pPr>
        <w:spacing w:line="360" w:lineRule="auto"/>
        <w:ind w:firstLineChars="200" w:firstLine="480"/>
        <w:jc w:val="left"/>
        <w:rPr>
          <w:lang w:bidi="ar"/>
        </w:rPr>
      </w:pPr>
      <w:r>
        <w:rPr>
          <w:rFonts w:ascii="宋体" w:cs="宋体" w:hint="eastAsia"/>
          <w:sz w:val="24"/>
          <w:szCs w:val="24"/>
          <w:lang w:bidi="ar"/>
        </w:rPr>
        <w:t>4</w:t>
      </w:r>
      <w:r>
        <w:rPr>
          <w:rFonts w:ascii="宋体" w:cs="宋体"/>
          <w:sz w:val="24"/>
          <w:szCs w:val="24"/>
          <w:lang w:bidi="ar"/>
        </w:rPr>
        <w:t>.4</w:t>
      </w:r>
      <w:r w:rsidRPr="00D20D2C">
        <w:rPr>
          <w:rFonts w:ascii="宋体" w:cs="宋体" w:hint="eastAsia"/>
          <w:sz w:val="24"/>
          <w:szCs w:val="24"/>
          <w:lang w:bidi="ar"/>
        </w:rPr>
        <w:t>财务</w:t>
      </w:r>
      <w:r>
        <w:rPr>
          <w:rFonts w:ascii="宋体" w:hAnsi="宋体" w:hint="eastAsia"/>
          <w:sz w:val="24"/>
          <w:lang w:bidi="en-US"/>
        </w:rPr>
        <w:t>要求：</w:t>
      </w:r>
      <w:r w:rsidRPr="0055277D">
        <w:rPr>
          <w:rFonts w:ascii="宋体" w:hAnsi="宋体" w:hint="eastAsia"/>
          <w:kern w:val="0"/>
          <w:sz w:val="24"/>
          <w:lang w:bidi="en-US"/>
        </w:rPr>
        <w:t>近三年财务状况良好（近三年指2020、2021、2022年）</w:t>
      </w:r>
      <w:r>
        <w:rPr>
          <w:rFonts w:ascii="宋体" w:hAnsi="宋体" w:hint="eastAsia"/>
          <w:kern w:val="0"/>
          <w:sz w:val="24"/>
          <w:lang w:bidi="en-US"/>
        </w:rPr>
        <w:t>，</w:t>
      </w:r>
      <w:r w:rsidRPr="00F50B6A">
        <w:rPr>
          <w:rFonts w:ascii="宋体" w:hAnsi="宋体" w:hint="eastAsia"/>
          <w:kern w:val="0"/>
          <w:sz w:val="24"/>
          <w:lang w:bidi="en-US"/>
        </w:rPr>
        <w:t>要</w:t>
      </w:r>
      <w:r>
        <w:rPr>
          <w:rFonts w:ascii="宋体" w:hAnsi="宋体" w:hint="eastAsia"/>
          <w:kern w:val="0"/>
          <w:sz w:val="24"/>
          <w:lang w:bidi="en-US"/>
        </w:rPr>
        <w:t>求包含</w:t>
      </w:r>
      <w:r w:rsidRPr="009D6379">
        <w:rPr>
          <w:rFonts w:ascii="宋体" w:hAnsi="宋体" w:hint="eastAsia"/>
          <w:b/>
          <w:bCs/>
          <w:kern w:val="0"/>
          <w:sz w:val="24"/>
          <w:lang w:bidi="en-US"/>
        </w:rPr>
        <w:t>企业最近半年完税证明、信用证明材料（中国人民银行信用代码证</w:t>
      </w:r>
      <w:r w:rsidRPr="009D6379">
        <w:rPr>
          <w:rFonts w:ascii="宋体" w:hAnsi="宋体"/>
          <w:b/>
          <w:bCs/>
          <w:kern w:val="0"/>
          <w:sz w:val="24"/>
          <w:lang w:bidi="en-US"/>
        </w:rPr>
        <w:t>+</w:t>
      </w:r>
      <w:r w:rsidRPr="009D6379">
        <w:rPr>
          <w:rFonts w:ascii="宋体" w:hAnsi="宋体" w:hint="eastAsia"/>
          <w:b/>
          <w:bCs/>
          <w:kern w:val="0"/>
          <w:sz w:val="24"/>
          <w:lang w:bidi="en-US"/>
        </w:rPr>
        <w:t>征信报告）、年度纳税信用评价信息、企业对外担保说明</w:t>
      </w:r>
      <w:r>
        <w:rPr>
          <w:rFonts w:ascii="宋体" w:hAnsi="宋体" w:hint="eastAsia"/>
          <w:kern w:val="0"/>
          <w:sz w:val="24"/>
          <w:lang w:bidi="en-US"/>
        </w:rPr>
        <w:t>；</w:t>
      </w:r>
    </w:p>
    <w:p w14:paraId="14CD8753" w14:textId="1B6D5B48" w:rsidR="007C475D" w:rsidRDefault="007C475D" w:rsidP="00CD269B">
      <w:pPr>
        <w:spacing w:line="360" w:lineRule="auto"/>
        <w:ind w:firstLineChars="200" w:firstLine="480"/>
        <w:jc w:val="left"/>
      </w:pPr>
      <w:r>
        <w:rPr>
          <w:rFonts w:ascii="宋体" w:cs="宋体" w:hint="eastAsia"/>
          <w:sz w:val="24"/>
          <w:szCs w:val="24"/>
          <w:lang w:bidi="ar"/>
        </w:rPr>
        <w:t>4.</w:t>
      </w:r>
      <w:r w:rsidR="00FD2411">
        <w:rPr>
          <w:rFonts w:ascii="宋体" w:cs="宋体"/>
          <w:sz w:val="24"/>
          <w:szCs w:val="24"/>
          <w:lang w:bidi="ar"/>
        </w:rPr>
        <w:t>5</w:t>
      </w:r>
      <w:r w:rsidR="00D20D2C">
        <w:rPr>
          <w:rFonts w:ascii="宋体" w:cs="宋体" w:hint="eastAsia"/>
          <w:sz w:val="24"/>
          <w:szCs w:val="24"/>
          <w:lang w:bidi="ar"/>
        </w:rPr>
        <w:t>信誉要求：</w:t>
      </w:r>
      <w:r>
        <w:rPr>
          <w:rFonts w:ascii="宋体" w:cs="宋体" w:hint="eastAsia"/>
          <w:sz w:val="24"/>
          <w:szCs w:val="24"/>
          <w:lang w:bidi="ar"/>
        </w:rPr>
        <w:t>公司信誉良好，无行政处罚及失信记录等信息，</w:t>
      </w:r>
      <w:r>
        <w:rPr>
          <w:rFonts w:ascii="宋体" w:cs="宋体" w:hint="eastAsia"/>
          <w:sz w:val="24"/>
          <w:szCs w:val="24"/>
        </w:rPr>
        <w:t>无与本项目有关的</w:t>
      </w:r>
      <w:r>
        <w:rPr>
          <w:rFonts w:ascii="宋体" w:cs="宋体" w:hint="eastAsia"/>
          <w:sz w:val="24"/>
          <w:szCs w:val="24"/>
          <w:lang w:bidi="ar"/>
        </w:rPr>
        <w:t>违法</w:t>
      </w:r>
      <w:r>
        <w:rPr>
          <w:rFonts w:ascii="宋体" w:cs="宋体" w:hint="eastAsia"/>
          <w:sz w:val="24"/>
          <w:szCs w:val="24"/>
          <w:lang w:bidi="ar"/>
        </w:rPr>
        <w:lastRenderedPageBreak/>
        <w:t>违规等不良行为，无招标违规、谎报年度报告信息、提供虚假资质资料等行为或其他行政处罚记录；</w:t>
      </w:r>
    </w:p>
    <w:p w14:paraId="2BCD367F" w14:textId="1CE1AB03" w:rsidR="007C475D" w:rsidRDefault="007C475D" w:rsidP="00CD269B">
      <w:pPr>
        <w:spacing w:line="360" w:lineRule="auto"/>
        <w:ind w:firstLineChars="200" w:firstLine="480"/>
        <w:jc w:val="left"/>
        <w:rPr>
          <w:rFonts w:ascii="宋体" w:cs="宋体"/>
          <w:sz w:val="24"/>
          <w:szCs w:val="24"/>
          <w:lang w:bidi="ar"/>
        </w:rPr>
      </w:pPr>
      <w:r>
        <w:rPr>
          <w:rFonts w:ascii="宋体" w:cs="宋体" w:hint="eastAsia"/>
          <w:sz w:val="24"/>
          <w:szCs w:val="24"/>
          <w:lang w:bidi="ar"/>
        </w:rPr>
        <w:t>4.</w:t>
      </w:r>
      <w:r w:rsidR="00FD2411">
        <w:rPr>
          <w:rFonts w:ascii="宋体" w:cs="宋体"/>
          <w:sz w:val="24"/>
          <w:szCs w:val="24"/>
          <w:lang w:bidi="ar"/>
        </w:rPr>
        <w:t>6</w:t>
      </w:r>
      <w:r>
        <w:rPr>
          <w:rFonts w:ascii="宋体" w:cs="宋体" w:hint="eastAsia"/>
          <w:sz w:val="24"/>
          <w:szCs w:val="24"/>
          <w:lang w:bidi="ar"/>
        </w:rPr>
        <w:t>本项目不接受代理商及联合体投标。</w:t>
      </w:r>
    </w:p>
    <w:p w14:paraId="5F5B74CD" w14:textId="48854F45" w:rsidR="007C475D" w:rsidRDefault="007C475D" w:rsidP="002B583F">
      <w:pPr>
        <w:spacing w:line="360" w:lineRule="auto"/>
        <w:ind w:firstLineChars="200" w:firstLine="480"/>
        <w:rPr>
          <w:rFonts w:ascii="宋体" w:cs="宋体"/>
          <w:sz w:val="24"/>
          <w:szCs w:val="24"/>
          <w:lang w:bidi="ar"/>
        </w:rPr>
      </w:pPr>
      <w:r>
        <w:rPr>
          <w:rFonts w:ascii="宋体" w:cs="宋体" w:hint="eastAsia"/>
          <w:sz w:val="24"/>
          <w:szCs w:val="24"/>
          <w:lang w:bidi="ar"/>
        </w:rPr>
        <w:t>4.7</w:t>
      </w:r>
      <w:r>
        <w:rPr>
          <w:rFonts w:ascii="宋体" w:cs="宋体" w:hint="eastAsia"/>
          <w:sz w:val="24"/>
          <w:szCs w:val="24"/>
        </w:rPr>
        <w:t>没有被我公司列入黑名单</w:t>
      </w:r>
      <w:r w:rsidR="00AF4881">
        <w:rPr>
          <w:rFonts w:ascii="宋体" w:cs="宋体" w:hint="eastAsia"/>
          <w:sz w:val="24"/>
          <w:szCs w:val="24"/>
        </w:rPr>
        <w:t>；</w:t>
      </w:r>
    </w:p>
    <w:p w14:paraId="529CD22F" w14:textId="3354EEF3" w:rsidR="007C475D" w:rsidRDefault="007C475D" w:rsidP="00CD269B">
      <w:pPr>
        <w:spacing w:line="360" w:lineRule="auto"/>
        <w:ind w:firstLineChars="200" w:firstLine="480"/>
        <w:rPr>
          <w:rFonts w:ascii="宋体" w:cs="宋体"/>
          <w:sz w:val="24"/>
          <w:szCs w:val="24"/>
        </w:rPr>
      </w:pPr>
      <w:r>
        <w:rPr>
          <w:rFonts w:ascii="宋体" w:cs="宋体" w:hint="eastAsia"/>
          <w:sz w:val="24"/>
          <w:szCs w:val="24"/>
        </w:rPr>
        <w:t>4.8供方的直接或间接股东、法定代表人、董事、监事、高管非重汽员工及其亲属</w:t>
      </w:r>
      <w:r w:rsidR="00AF4881">
        <w:rPr>
          <w:rFonts w:ascii="宋体" w:cs="宋体" w:hint="eastAsia"/>
          <w:sz w:val="24"/>
          <w:szCs w:val="24"/>
        </w:rPr>
        <w:t>；</w:t>
      </w:r>
    </w:p>
    <w:p w14:paraId="5541D41B" w14:textId="42E41BDA" w:rsidR="00D20D2C" w:rsidRPr="00D20D2C" w:rsidRDefault="00D20D2C" w:rsidP="00D20D2C">
      <w:pPr>
        <w:spacing w:line="360" w:lineRule="auto"/>
        <w:ind w:firstLineChars="200" w:firstLine="480"/>
        <w:rPr>
          <w:rFonts w:ascii="宋体" w:cs="宋体"/>
          <w:sz w:val="24"/>
          <w:szCs w:val="24"/>
          <w:lang w:bidi="ar"/>
        </w:rPr>
      </w:pPr>
      <w:r>
        <w:rPr>
          <w:rFonts w:ascii="宋体" w:cs="宋体" w:hint="eastAsia"/>
          <w:sz w:val="24"/>
          <w:szCs w:val="24"/>
          <w:lang w:bidi="ar"/>
        </w:rPr>
        <w:t>4.</w:t>
      </w:r>
      <w:r w:rsidR="00FD2411">
        <w:rPr>
          <w:rFonts w:ascii="宋体" w:cs="宋体"/>
          <w:sz w:val="24"/>
          <w:szCs w:val="24"/>
          <w:lang w:bidi="ar"/>
        </w:rPr>
        <w:t>9</w:t>
      </w:r>
      <w:r>
        <w:rPr>
          <w:rFonts w:ascii="宋体" w:cs="宋体" w:hint="eastAsia"/>
          <w:sz w:val="24"/>
          <w:szCs w:val="24"/>
          <w:lang w:bidi="ar"/>
        </w:rPr>
        <w:t>法律法规对合格投标人的其他要求、规定。</w:t>
      </w:r>
    </w:p>
    <w:p w14:paraId="65383CA0" w14:textId="77777777" w:rsidR="007C475D" w:rsidRDefault="007C475D" w:rsidP="00CD269B">
      <w:pPr>
        <w:spacing w:line="360" w:lineRule="auto"/>
        <w:rPr>
          <w:rFonts w:ascii="宋体" w:cs="宋体"/>
          <w:b/>
          <w:bCs/>
          <w:sz w:val="24"/>
          <w:szCs w:val="24"/>
        </w:rPr>
      </w:pPr>
      <w:r>
        <w:rPr>
          <w:rFonts w:ascii="宋体" w:cs="宋体" w:hint="eastAsia"/>
          <w:b/>
          <w:sz w:val="24"/>
          <w:szCs w:val="24"/>
          <w:lang w:bidi="ar"/>
        </w:rPr>
        <w:t>5、报名方式及</w:t>
      </w:r>
      <w:r>
        <w:rPr>
          <w:rFonts w:ascii="宋体" w:cs="宋体" w:hint="eastAsia"/>
          <w:b/>
          <w:bCs/>
          <w:sz w:val="24"/>
          <w:szCs w:val="24"/>
          <w:lang w:bidi="ar"/>
        </w:rPr>
        <w:t>招标文件的获取</w:t>
      </w:r>
    </w:p>
    <w:p w14:paraId="397AA104" w14:textId="1A206EAB" w:rsidR="007C475D" w:rsidRDefault="007C475D" w:rsidP="00CD269B">
      <w:pPr>
        <w:spacing w:line="360" w:lineRule="auto"/>
        <w:ind w:firstLineChars="200" w:firstLine="480"/>
        <w:rPr>
          <w:rFonts w:ascii="宋体" w:cs="宋体"/>
          <w:sz w:val="24"/>
          <w:szCs w:val="24"/>
          <w:lang w:bidi="ar"/>
        </w:rPr>
      </w:pPr>
      <w:r>
        <w:rPr>
          <w:rFonts w:ascii="宋体" w:cs="宋体" w:hint="eastAsia"/>
          <w:sz w:val="24"/>
          <w:szCs w:val="24"/>
          <w:lang w:bidi="ar"/>
        </w:rPr>
        <w:t>凡有意参加投标者，请于</w:t>
      </w:r>
      <w:r w:rsidRPr="003A0C2E">
        <w:rPr>
          <w:rFonts w:ascii="宋体" w:cs="宋体" w:hint="eastAsia"/>
          <w:sz w:val="24"/>
          <w:szCs w:val="24"/>
          <w:u w:val="single"/>
          <w:lang w:bidi="ar"/>
        </w:rPr>
        <w:t>2023</w:t>
      </w:r>
      <w:r>
        <w:rPr>
          <w:rFonts w:ascii="宋体" w:cs="宋体" w:hint="eastAsia"/>
          <w:sz w:val="24"/>
          <w:szCs w:val="24"/>
          <w:lang w:bidi="ar"/>
        </w:rPr>
        <w:t>年</w:t>
      </w:r>
      <w:r w:rsidRPr="003A0C2E">
        <w:rPr>
          <w:rFonts w:ascii="宋体" w:cs="宋体" w:hint="eastAsia"/>
          <w:sz w:val="24"/>
          <w:szCs w:val="24"/>
          <w:u w:val="single"/>
          <w:lang w:bidi="ar"/>
        </w:rPr>
        <w:t>1</w:t>
      </w:r>
      <w:r w:rsidR="00A65B51" w:rsidRPr="003A0C2E">
        <w:rPr>
          <w:rFonts w:ascii="宋体" w:cs="宋体"/>
          <w:sz w:val="24"/>
          <w:szCs w:val="24"/>
          <w:u w:val="single"/>
          <w:lang w:bidi="ar"/>
        </w:rPr>
        <w:t>1</w:t>
      </w:r>
      <w:r>
        <w:rPr>
          <w:rFonts w:ascii="宋体" w:cs="宋体" w:hint="eastAsia"/>
          <w:sz w:val="24"/>
          <w:szCs w:val="24"/>
          <w:lang w:bidi="ar"/>
        </w:rPr>
        <w:t>月</w:t>
      </w:r>
      <w:r w:rsidR="00A65B51" w:rsidRPr="003A0C2E">
        <w:rPr>
          <w:rFonts w:ascii="宋体" w:cs="宋体"/>
          <w:sz w:val="24"/>
          <w:szCs w:val="24"/>
          <w:u w:val="single"/>
          <w:lang w:bidi="ar"/>
        </w:rPr>
        <w:t>6</w:t>
      </w:r>
      <w:r>
        <w:rPr>
          <w:rFonts w:ascii="宋体" w:cs="宋体" w:hint="eastAsia"/>
          <w:sz w:val="24"/>
          <w:szCs w:val="24"/>
          <w:lang w:bidi="ar"/>
        </w:rPr>
        <w:t>日到</w:t>
      </w:r>
      <w:r w:rsidR="00A65B51" w:rsidRPr="003A0C2E">
        <w:rPr>
          <w:rFonts w:ascii="宋体" w:cs="宋体"/>
          <w:sz w:val="24"/>
          <w:szCs w:val="24"/>
          <w:u w:val="single"/>
          <w:lang w:bidi="ar"/>
        </w:rPr>
        <w:t>11</w:t>
      </w:r>
      <w:r>
        <w:rPr>
          <w:rFonts w:ascii="宋体" w:cs="宋体" w:hint="eastAsia"/>
          <w:sz w:val="24"/>
          <w:szCs w:val="24"/>
          <w:lang w:bidi="ar"/>
        </w:rPr>
        <w:t>月</w:t>
      </w:r>
      <w:r w:rsidR="003A0C2E">
        <w:rPr>
          <w:rFonts w:ascii="宋体" w:cs="宋体"/>
          <w:sz w:val="24"/>
          <w:szCs w:val="24"/>
          <w:u w:val="single"/>
          <w:lang w:bidi="ar"/>
        </w:rPr>
        <w:t>10</w:t>
      </w:r>
      <w:r>
        <w:rPr>
          <w:rFonts w:ascii="宋体" w:cs="宋体" w:hint="eastAsia"/>
          <w:sz w:val="24"/>
          <w:szCs w:val="24"/>
          <w:lang w:bidi="ar"/>
        </w:rPr>
        <w:t>日每天8:30-16:30，按照5.1-5.7顺序及所列项相关资料的原件扫描件（要求每一页原文件扫描在一页上，</w:t>
      </w:r>
      <w:r w:rsidRPr="00B75C74">
        <w:rPr>
          <w:rFonts w:ascii="宋体" w:cs="宋体" w:hint="eastAsia"/>
          <w:b/>
          <w:bCs/>
          <w:sz w:val="24"/>
          <w:szCs w:val="24"/>
          <w:lang w:bidi="ar"/>
        </w:rPr>
        <w:t>扫描文件必须清晰可辨否则影响报名</w:t>
      </w:r>
      <w:r w:rsidR="00B75C74">
        <w:rPr>
          <w:rFonts w:ascii="宋体" w:cs="宋体" w:hint="eastAsia"/>
          <w:b/>
          <w:bCs/>
          <w:sz w:val="24"/>
          <w:szCs w:val="24"/>
          <w:lang w:bidi="ar"/>
        </w:rPr>
        <w:t>成功</w:t>
      </w:r>
      <w:r>
        <w:rPr>
          <w:rFonts w:ascii="宋体" w:cs="宋体" w:hint="eastAsia"/>
          <w:sz w:val="24"/>
          <w:szCs w:val="24"/>
          <w:lang w:bidi="ar"/>
        </w:rPr>
        <w:t>，扫描文件格式为pdf格式，禁止采用压缩文件格式或图片格式，</w:t>
      </w:r>
      <w:r>
        <w:rPr>
          <w:rFonts w:ascii="宋体" w:cs="宋体" w:hint="eastAsia"/>
          <w:b/>
          <w:bCs/>
          <w:sz w:val="24"/>
          <w:szCs w:val="24"/>
          <w:lang w:bidi="ar"/>
        </w:rPr>
        <w:t>所有扫描文件都集成到1个pdf文档</w:t>
      </w:r>
      <w:r>
        <w:rPr>
          <w:rFonts w:ascii="宋体" w:cs="宋体" w:hint="eastAsia"/>
          <w:sz w:val="24"/>
          <w:szCs w:val="24"/>
          <w:lang w:bidi="ar"/>
        </w:rPr>
        <w:t>并设置目录）发送至邮箱</w:t>
      </w:r>
      <w:r w:rsidR="00A65B51">
        <w:rPr>
          <w:rFonts w:ascii="宋体" w:cs="宋体" w:hint="eastAsia"/>
          <w:sz w:val="24"/>
          <w:szCs w:val="24"/>
          <w:u w:val="single"/>
          <w:lang w:bidi="ar"/>
        </w:rPr>
        <w:t>gst</w:t>
      </w:r>
      <w:r w:rsidR="00A65B51">
        <w:rPr>
          <w:rFonts w:ascii="宋体" w:cs="宋体"/>
          <w:sz w:val="24"/>
          <w:szCs w:val="24"/>
          <w:u w:val="single"/>
          <w:lang w:bidi="ar"/>
        </w:rPr>
        <w:t>777</w:t>
      </w:r>
      <w:r>
        <w:rPr>
          <w:rFonts w:ascii="宋体" w:cs="宋体" w:hint="eastAsia"/>
          <w:sz w:val="24"/>
          <w:szCs w:val="24"/>
          <w:u w:val="single"/>
          <w:lang w:bidi="ar"/>
        </w:rPr>
        <w:t>@</w:t>
      </w:r>
      <w:r w:rsidR="00A65B51">
        <w:rPr>
          <w:rFonts w:ascii="宋体" w:cs="宋体"/>
          <w:sz w:val="24"/>
          <w:szCs w:val="24"/>
          <w:u w:val="single"/>
          <w:lang w:bidi="ar"/>
        </w:rPr>
        <w:t>foxmail</w:t>
      </w:r>
      <w:r>
        <w:rPr>
          <w:rFonts w:ascii="宋体" w:cs="宋体" w:hint="eastAsia"/>
          <w:sz w:val="24"/>
          <w:szCs w:val="24"/>
          <w:u w:val="single"/>
          <w:lang w:bidi="ar"/>
        </w:rPr>
        <w:t>.com</w:t>
      </w:r>
      <w:r>
        <w:rPr>
          <w:rFonts w:ascii="宋体" w:cs="宋体" w:hint="eastAsia"/>
          <w:sz w:val="24"/>
          <w:szCs w:val="24"/>
          <w:lang w:bidi="ar"/>
        </w:rPr>
        <w:t>并电话联系工作人员查收（</w:t>
      </w:r>
      <w:r w:rsidR="00A93C6A">
        <w:rPr>
          <w:rFonts w:ascii="宋体" w:cs="宋体" w:hint="eastAsia"/>
          <w:sz w:val="24"/>
          <w:szCs w:val="24"/>
          <w:lang w:bidi="ar"/>
        </w:rPr>
        <w:t>联系人：葛舒婷</w:t>
      </w:r>
      <w:r>
        <w:rPr>
          <w:rFonts w:ascii="宋体" w:cs="宋体" w:hint="eastAsia"/>
          <w:sz w:val="24"/>
          <w:szCs w:val="24"/>
          <w:lang w:bidi="ar"/>
        </w:rPr>
        <w:t>；联系方式：</w:t>
      </w:r>
      <w:r w:rsidR="00A93C6A">
        <w:rPr>
          <w:rFonts w:ascii="宋体" w:cs="宋体"/>
          <w:sz w:val="24"/>
          <w:szCs w:val="24"/>
          <w:lang w:bidi="ar"/>
        </w:rPr>
        <w:t>18560151676</w:t>
      </w:r>
      <w:r>
        <w:rPr>
          <w:rFonts w:ascii="宋体" w:cs="宋体" w:hint="eastAsia"/>
          <w:sz w:val="24"/>
          <w:szCs w:val="24"/>
          <w:lang w:bidi="ar"/>
        </w:rPr>
        <w:t>），邮件名格式为：</w:t>
      </w:r>
      <w:r>
        <w:rPr>
          <w:rFonts w:ascii="宋体" w:cs="宋体" w:hint="eastAsia"/>
          <w:b/>
          <w:bCs/>
          <w:sz w:val="24"/>
          <w:szCs w:val="24"/>
          <w:lang w:bidi="ar"/>
        </w:rPr>
        <w:t>***公司（五个字以内公司简称）***项目报名资料。同时必须在邮件中以文字方式提供投标单位全称、投标授权人姓名、联系方式</w:t>
      </w:r>
      <w:r>
        <w:rPr>
          <w:rFonts w:ascii="宋体" w:cs="宋体" w:hint="eastAsia"/>
          <w:sz w:val="24"/>
          <w:szCs w:val="24"/>
          <w:lang w:bidi="ar"/>
        </w:rPr>
        <w:t>（固定电话、手机、电子邮箱）。</w:t>
      </w:r>
    </w:p>
    <w:p w14:paraId="307FD698" w14:textId="18FF7097" w:rsidR="007C475D" w:rsidRDefault="007C475D" w:rsidP="00CD269B">
      <w:pPr>
        <w:spacing w:line="360" w:lineRule="auto"/>
        <w:ind w:firstLineChars="200" w:firstLine="480"/>
        <w:rPr>
          <w:rFonts w:ascii="宋体" w:cs="宋体"/>
          <w:sz w:val="24"/>
          <w:szCs w:val="24"/>
        </w:rPr>
      </w:pPr>
      <w:r>
        <w:rPr>
          <w:rFonts w:ascii="宋体" w:cs="宋体" w:hint="eastAsia"/>
          <w:sz w:val="24"/>
          <w:szCs w:val="24"/>
          <w:lang w:bidi="ar"/>
        </w:rPr>
        <w:t>5.1</w:t>
      </w:r>
      <w:r w:rsidR="00A62773">
        <w:rPr>
          <w:rFonts w:ascii="宋体" w:cs="宋体"/>
          <w:sz w:val="24"/>
          <w:szCs w:val="24"/>
          <w:lang w:bidi="ar"/>
        </w:rPr>
        <w:t xml:space="preserve"> </w:t>
      </w:r>
      <w:r>
        <w:rPr>
          <w:rFonts w:ascii="宋体" w:cs="宋体" w:hint="eastAsia"/>
          <w:sz w:val="24"/>
          <w:szCs w:val="24"/>
          <w:lang w:bidi="ar"/>
        </w:rPr>
        <w:t>XXX公司XXX项目投标信息明细表（详见附件1，</w:t>
      </w:r>
      <w:r>
        <w:rPr>
          <w:rFonts w:ascii="宋体" w:cs="宋体" w:hint="eastAsia"/>
          <w:b/>
          <w:bCs/>
          <w:sz w:val="24"/>
          <w:szCs w:val="24"/>
          <w:lang w:bidi="ar"/>
        </w:rPr>
        <w:t>注意发送EXCEL文件原版</w:t>
      </w:r>
      <w:r w:rsidR="004A3E13">
        <w:rPr>
          <w:rFonts w:ascii="宋体" w:cs="宋体" w:hint="eastAsia"/>
          <w:b/>
          <w:bCs/>
          <w:sz w:val="24"/>
          <w:szCs w:val="24"/>
          <w:lang w:bidi="ar"/>
        </w:rPr>
        <w:t>，</w:t>
      </w:r>
      <w:r>
        <w:rPr>
          <w:rFonts w:ascii="宋体" w:cs="宋体" w:hint="eastAsia"/>
          <w:b/>
          <w:bCs/>
          <w:sz w:val="24"/>
          <w:szCs w:val="24"/>
          <w:lang w:bidi="ar"/>
        </w:rPr>
        <w:t>不要发送PDF或扫描件图片</w:t>
      </w:r>
      <w:r>
        <w:rPr>
          <w:rFonts w:ascii="宋体" w:cs="宋体" w:hint="eastAsia"/>
          <w:sz w:val="24"/>
          <w:szCs w:val="24"/>
          <w:lang w:bidi="ar"/>
        </w:rPr>
        <w:t>）；</w:t>
      </w:r>
    </w:p>
    <w:p w14:paraId="33584B47" w14:textId="77777777" w:rsidR="007C475D" w:rsidRDefault="007C475D" w:rsidP="00CD269B">
      <w:pPr>
        <w:spacing w:line="360" w:lineRule="auto"/>
        <w:ind w:firstLineChars="200" w:firstLine="480"/>
        <w:rPr>
          <w:rFonts w:ascii="宋体" w:cs="宋体"/>
          <w:sz w:val="24"/>
          <w:szCs w:val="24"/>
        </w:rPr>
      </w:pPr>
      <w:r>
        <w:rPr>
          <w:rFonts w:ascii="宋体" w:cs="宋体" w:hint="eastAsia"/>
          <w:sz w:val="24"/>
          <w:szCs w:val="24"/>
          <w:lang w:bidi="ar"/>
        </w:rPr>
        <w:t>5.2投标方营业执照、生产许可证或强制性认证证书，各型号型式试验报告、ISO9001、ISO14001认证证书；</w:t>
      </w:r>
    </w:p>
    <w:p w14:paraId="5D4CB643" w14:textId="69125E90" w:rsidR="007C475D" w:rsidRDefault="007C475D" w:rsidP="00CD269B">
      <w:pPr>
        <w:spacing w:line="360" w:lineRule="auto"/>
        <w:ind w:firstLineChars="200" w:firstLine="480"/>
        <w:rPr>
          <w:rFonts w:ascii="宋体" w:cs="宋体"/>
          <w:sz w:val="24"/>
          <w:szCs w:val="24"/>
        </w:rPr>
      </w:pPr>
      <w:r>
        <w:rPr>
          <w:rFonts w:ascii="宋体" w:cs="宋体" w:hint="eastAsia"/>
          <w:sz w:val="24"/>
          <w:szCs w:val="24"/>
          <w:lang w:bidi="ar"/>
        </w:rPr>
        <w:t>5.3同类项目业绩汇总表（附件2）</w:t>
      </w:r>
      <w:r w:rsidR="006D1B1D">
        <w:rPr>
          <w:rFonts w:ascii="宋体" w:cs="宋体" w:hint="eastAsia"/>
          <w:sz w:val="24"/>
          <w:szCs w:val="24"/>
          <w:lang w:bidi="ar"/>
        </w:rPr>
        <w:t>，</w:t>
      </w:r>
      <w:r w:rsidR="001D791B">
        <w:rPr>
          <w:rFonts w:ascii="宋体" w:cs="宋体" w:hint="eastAsia"/>
          <w:sz w:val="24"/>
          <w:szCs w:val="24"/>
          <w:lang w:bidi="ar"/>
        </w:rPr>
        <w:t>同时附</w:t>
      </w:r>
      <w:r w:rsidRPr="00EA715B">
        <w:rPr>
          <w:rFonts w:ascii="宋体" w:cs="宋体" w:hint="eastAsia"/>
          <w:sz w:val="24"/>
          <w:szCs w:val="24"/>
          <w:lang w:bidi="ar"/>
        </w:rPr>
        <w:t>业绩合同</w:t>
      </w:r>
      <w:r w:rsidR="006D1B1D" w:rsidRPr="00EA715B">
        <w:rPr>
          <w:rFonts w:ascii="宋体" w:cs="宋体" w:hint="eastAsia"/>
          <w:sz w:val="24"/>
          <w:szCs w:val="24"/>
          <w:lang w:bidi="ar"/>
        </w:rPr>
        <w:t>及</w:t>
      </w:r>
      <w:r w:rsidR="0064617F" w:rsidRPr="00EA715B">
        <w:rPr>
          <w:rFonts w:ascii="宋体" w:cs="宋体" w:hint="eastAsia"/>
          <w:sz w:val="24"/>
          <w:szCs w:val="24"/>
          <w:lang w:bidi="ar"/>
        </w:rPr>
        <w:t>合同对应的</w:t>
      </w:r>
      <w:r w:rsidR="006D1B1D" w:rsidRPr="00EA715B">
        <w:rPr>
          <w:rFonts w:ascii="宋体" w:cs="宋体" w:hint="eastAsia"/>
          <w:sz w:val="24"/>
          <w:szCs w:val="24"/>
          <w:lang w:bidi="ar"/>
        </w:rPr>
        <w:t>验收报告扫描件</w:t>
      </w:r>
      <w:r>
        <w:rPr>
          <w:rFonts w:ascii="宋体" w:cs="宋体" w:hint="eastAsia"/>
          <w:sz w:val="24"/>
          <w:szCs w:val="24"/>
          <w:lang w:bidi="ar"/>
        </w:rPr>
        <w:t>；</w:t>
      </w:r>
    </w:p>
    <w:p w14:paraId="62F90F84" w14:textId="1D2E6FBD" w:rsidR="007C475D" w:rsidRDefault="007C475D" w:rsidP="00CD269B">
      <w:pPr>
        <w:spacing w:line="360" w:lineRule="auto"/>
        <w:ind w:firstLineChars="200" w:firstLine="480"/>
        <w:rPr>
          <w:rFonts w:ascii="宋体" w:cs="宋体"/>
          <w:sz w:val="24"/>
          <w:szCs w:val="24"/>
          <w:lang w:bidi="ar"/>
        </w:rPr>
      </w:pPr>
      <w:r>
        <w:rPr>
          <w:rFonts w:ascii="宋体" w:cs="宋体" w:hint="eastAsia"/>
          <w:sz w:val="24"/>
          <w:szCs w:val="24"/>
          <w:lang w:bidi="ar"/>
        </w:rPr>
        <w:t>5.4</w:t>
      </w:r>
      <w:r w:rsidR="003A0C2E">
        <w:rPr>
          <w:rFonts w:ascii="宋体" w:cs="宋体" w:hint="eastAsia"/>
          <w:sz w:val="24"/>
          <w:szCs w:val="24"/>
          <w:lang w:bidi="ar"/>
        </w:rPr>
        <w:t>近三年财务状况报告（附件3，</w:t>
      </w:r>
      <w:r w:rsidR="003A0C2E" w:rsidRPr="005A70A6">
        <w:rPr>
          <w:rFonts w:hint="eastAsia"/>
          <w:kern w:val="0"/>
          <w:sz w:val="24"/>
          <w:lang w:bidi="en-US"/>
        </w:rPr>
        <w:t>数据必须与报告一致</w:t>
      </w:r>
      <w:r w:rsidR="003A0C2E">
        <w:rPr>
          <w:rFonts w:ascii="宋体" w:cs="宋体" w:hint="eastAsia"/>
          <w:sz w:val="24"/>
          <w:szCs w:val="24"/>
          <w:lang w:bidi="ar"/>
        </w:rPr>
        <w:t>）</w:t>
      </w:r>
      <w:r w:rsidR="00ED4BB7">
        <w:rPr>
          <w:rFonts w:ascii="宋体" w:cs="宋体" w:hint="eastAsia"/>
          <w:sz w:val="24"/>
          <w:szCs w:val="24"/>
          <w:lang w:bidi="ar"/>
        </w:rPr>
        <w:t>；</w:t>
      </w:r>
    </w:p>
    <w:p w14:paraId="15112530" w14:textId="17F59F48" w:rsidR="00ED4BB7" w:rsidRPr="00ED4BB7" w:rsidRDefault="00ED4BB7" w:rsidP="00ED4BB7">
      <w:pPr>
        <w:spacing w:line="360" w:lineRule="auto"/>
        <w:ind w:firstLineChars="200" w:firstLine="480"/>
        <w:rPr>
          <w:rFonts w:ascii="宋体" w:cs="宋体"/>
          <w:sz w:val="24"/>
          <w:szCs w:val="24"/>
          <w:lang w:bidi="ar"/>
        </w:rPr>
      </w:pPr>
      <w:r>
        <w:rPr>
          <w:rFonts w:ascii="宋体" w:cs="宋体" w:hint="eastAsia"/>
          <w:sz w:val="24"/>
          <w:szCs w:val="24"/>
          <w:lang w:bidi="ar"/>
        </w:rPr>
        <w:t>5</w:t>
      </w:r>
      <w:r>
        <w:rPr>
          <w:rFonts w:ascii="宋体" w:cs="宋体"/>
          <w:sz w:val="24"/>
          <w:szCs w:val="24"/>
          <w:lang w:bidi="ar"/>
        </w:rPr>
        <w:t>.5</w:t>
      </w:r>
      <w:r w:rsidRPr="00ED4BB7">
        <w:rPr>
          <w:rFonts w:ascii="宋体" w:cs="宋体" w:hint="eastAsia"/>
          <w:sz w:val="24"/>
          <w:szCs w:val="24"/>
          <w:lang w:bidi="ar"/>
        </w:rPr>
        <w:t>企业最近半年完税证明、信用证明材料（中国人民银行信用代码证+征信报告）；</w:t>
      </w:r>
    </w:p>
    <w:p w14:paraId="4DCC5F21" w14:textId="2E0A31AF" w:rsidR="00ED4BB7" w:rsidRPr="00ED4BB7" w:rsidRDefault="00ED4BB7" w:rsidP="00ED4BB7">
      <w:pPr>
        <w:spacing w:line="360" w:lineRule="auto"/>
        <w:ind w:firstLineChars="200" w:firstLine="480"/>
        <w:rPr>
          <w:rFonts w:ascii="宋体" w:cs="宋体"/>
          <w:sz w:val="24"/>
          <w:szCs w:val="24"/>
          <w:lang w:bidi="ar"/>
        </w:rPr>
      </w:pPr>
      <w:r>
        <w:rPr>
          <w:rFonts w:ascii="宋体" w:cs="宋体"/>
          <w:sz w:val="24"/>
          <w:szCs w:val="24"/>
          <w:lang w:bidi="ar"/>
        </w:rPr>
        <w:t>5.6</w:t>
      </w:r>
      <w:r w:rsidRPr="00ED4BB7">
        <w:rPr>
          <w:rFonts w:ascii="宋体" w:cs="宋体" w:hint="eastAsia"/>
          <w:sz w:val="24"/>
          <w:szCs w:val="24"/>
          <w:lang w:bidi="ar"/>
        </w:rPr>
        <w:t>年度纳税信用评价信息（可从电子税务局查询截图，需加盖公章）；</w:t>
      </w:r>
    </w:p>
    <w:p w14:paraId="346A53C6" w14:textId="19999719" w:rsidR="00ED4BB7" w:rsidRPr="00ED4BB7" w:rsidRDefault="00ED4BB7" w:rsidP="00ED4BB7">
      <w:pPr>
        <w:spacing w:line="360" w:lineRule="auto"/>
        <w:ind w:firstLineChars="200" w:firstLine="480"/>
        <w:rPr>
          <w:rFonts w:ascii="宋体" w:cs="宋体"/>
          <w:sz w:val="24"/>
          <w:szCs w:val="24"/>
          <w:lang w:bidi="ar"/>
        </w:rPr>
      </w:pPr>
      <w:r>
        <w:rPr>
          <w:rFonts w:ascii="宋体" w:cs="宋体"/>
          <w:sz w:val="24"/>
          <w:szCs w:val="24"/>
          <w:lang w:bidi="ar"/>
        </w:rPr>
        <w:t>5.7</w:t>
      </w:r>
      <w:r w:rsidRPr="00ED4BB7">
        <w:rPr>
          <w:rFonts w:ascii="宋体" w:cs="宋体" w:hint="eastAsia"/>
          <w:sz w:val="24"/>
          <w:szCs w:val="24"/>
          <w:lang w:bidi="ar"/>
        </w:rPr>
        <w:t>企业对外担保说明（写明贵单位对外有无对外担保和质押业务，需加盖公章）；</w:t>
      </w:r>
    </w:p>
    <w:p w14:paraId="59CCC869" w14:textId="07178444" w:rsidR="007C475D" w:rsidRDefault="007C475D" w:rsidP="00CD269B">
      <w:pPr>
        <w:spacing w:line="360" w:lineRule="auto"/>
        <w:ind w:firstLineChars="200" w:firstLine="480"/>
        <w:rPr>
          <w:rFonts w:ascii="宋体" w:cs="宋体"/>
          <w:sz w:val="24"/>
          <w:szCs w:val="24"/>
          <w:lang w:bidi="ar"/>
        </w:rPr>
      </w:pPr>
      <w:r>
        <w:rPr>
          <w:rFonts w:ascii="宋体" w:cs="宋体" w:hint="eastAsia"/>
          <w:sz w:val="24"/>
          <w:szCs w:val="24"/>
          <w:lang w:bidi="ar"/>
        </w:rPr>
        <w:t>5.</w:t>
      </w:r>
      <w:r w:rsidR="00ED4BB7">
        <w:rPr>
          <w:rFonts w:ascii="宋体" w:cs="宋体"/>
          <w:sz w:val="24"/>
          <w:szCs w:val="24"/>
          <w:lang w:bidi="ar"/>
        </w:rPr>
        <w:t>8</w:t>
      </w:r>
      <w:r>
        <w:rPr>
          <w:rFonts w:ascii="宋体" w:cs="宋体" w:hint="eastAsia"/>
          <w:sz w:val="24"/>
          <w:szCs w:val="24"/>
          <w:lang w:bidi="ar"/>
        </w:rPr>
        <w:t>信用中国截图；中国执行信息公开网截图；</w:t>
      </w:r>
    </w:p>
    <w:p w14:paraId="20315A02" w14:textId="5CD2AB59" w:rsidR="007C475D" w:rsidRDefault="007C475D" w:rsidP="00CD269B">
      <w:pPr>
        <w:spacing w:line="360" w:lineRule="auto"/>
        <w:ind w:firstLineChars="200" w:firstLine="480"/>
        <w:rPr>
          <w:rFonts w:ascii="宋体" w:cs="宋体"/>
          <w:sz w:val="24"/>
          <w:szCs w:val="24"/>
          <w:lang w:bidi="ar"/>
        </w:rPr>
      </w:pPr>
      <w:r>
        <w:rPr>
          <w:rFonts w:ascii="宋体" w:cs="宋体" w:hint="eastAsia"/>
          <w:sz w:val="24"/>
          <w:szCs w:val="24"/>
          <w:lang w:bidi="ar"/>
        </w:rPr>
        <w:t>5.</w:t>
      </w:r>
      <w:r w:rsidR="00ED4BB7">
        <w:rPr>
          <w:rFonts w:ascii="宋体" w:cs="宋体"/>
          <w:sz w:val="24"/>
          <w:szCs w:val="24"/>
          <w:lang w:bidi="ar"/>
        </w:rPr>
        <w:t>9</w:t>
      </w:r>
      <w:r>
        <w:rPr>
          <w:rFonts w:ascii="宋体" w:cs="宋体" w:hint="eastAsia"/>
          <w:sz w:val="24"/>
          <w:szCs w:val="24"/>
          <w:lang w:bidi="ar"/>
        </w:rPr>
        <w:t>法人授权委托书</w:t>
      </w:r>
      <w:r w:rsidR="00600BE1">
        <w:rPr>
          <w:rFonts w:ascii="宋体" w:cs="宋体" w:hint="eastAsia"/>
          <w:sz w:val="24"/>
          <w:szCs w:val="24"/>
          <w:lang w:bidi="ar"/>
        </w:rPr>
        <w:t>（附件4），</w:t>
      </w:r>
      <w:r w:rsidR="00600BE1" w:rsidRPr="00600BE1">
        <w:rPr>
          <w:rFonts w:ascii="宋体" w:cs="宋体" w:hint="eastAsia"/>
          <w:sz w:val="24"/>
          <w:szCs w:val="24"/>
          <w:lang w:bidi="ar"/>
        </w:rPr>
        <w:t>被授权人在报名单位近</w:t>
      </w:r>
      <w:r w:rsidR="00600BE1">
        <w:rPr>
          <w:rFonts w:ascii="宋体" w:cs="宋体"/>
          <w:sz w:val="24"/>
          <w:szCs w:val="24"/>
          <w:lang w:bidi="ar"/>
        </w:rPr>
        <w:t>6</w:t>
      </w:r>
      <w:r w:rsidR="00600BE1" w:rsidRPr="00600BE1">
        <w:rPr>
          <w:rFonts w:ascii="宋体" w:cs="宋体" w:hint="eastAsia"/>
          <w:sz w:val="24"/>
          <w:szCs w:val="24"/>
          <w:lang w:bidi="ar"/>
        </w:rPr>
        <w:t>个月社保缴纳证明</w:t>
      </w:r>
      <w:r>
        <w:rPr>
          <w:rFonts w:ascii="宋体" w:cs="宋体" w:hint="eastAsia"/>
          <w:sz w:val="24"/>
          <w:szCs w:val="24"/>
          <w:lang w:bidi="ar"/>
        </w:rPr>
        <w:t>；</w:t>
      </w:r>
    </w:p>
    <w:p w14:paraId="2056CDDA" w14:textId="5FB43D4F" w:rsidR="007C475D" w:rsidRDefault="007C475D" w:rsidP="00CD269B">
      <w:pPr>
        <w:spacing w:line="360" w:lineRule="auto"/>
        <w:ind w:firstLineChars="200" w:firstLine="480"/>
        <w:rPr>
          <w:rFonts w:ascii="宋体" w:cs="宋体"/>
          <w:sz w:val="24"/>
          <w:szCs w:val="24"/>
          <w:lang w:bidi="ar"/>
        </w:rPr>
      </w:pPr>
      <w:r>
        <w:rPr>
          <w:rFonts w:ascii="宋体" w:cs="宋体" w:hint="eastAsia"/>
          <w:sz w:val="24"/>
          <w:szCs w:val="24"/>
          <w:lang w:bidi="ar"/>
        </w:rPr>
        <w:t>5.</w:t>
      </w:r>
      <w:r w:rsidR="00ED4BB7">
        <w:rPr>
          <w:rFonts w:ascii="宋体" w:cs="宋体"/>
          <w:sz w:val="24"/>
          <w:szCs w:val="24"/>
          <w:lang w:bidi="ar"/>
        </w:rPr>
        <w:t>10</w:t>
      </w:r>
      <w:r>
        <w:rPr>
          <w:rFonts w:ascii="宋体" w:cs="宋体" w:hint="eastAsia"/>
          <w:sz w:val="24"/>
          <w:szCs w:val="24"/>
          <w:lang w:bidi="ar"/>
        </w:rPr>
        <w:t>联系人、联系方式、电子邮箱。</w:t>
      </w:r>
    </w:p>
    <w:p w14:paraId="3D23F6D7" w14:textId="77777777" w:rsidR="007C475D" w:rsidRDefault="007C475D" w:rsidP="00CD269B">
      <w:pPr>
        <w:spacing w:line="360" w:lineRule="auto"/>
        <w:ind w:firstLineChars="200" w:firstLine="482"/>
        <w:rPr>
          <w:rFonts w:ascii="宋体" w:cs="宋体"/>
          <w:b/>
          <w:bCs/>
          <w:color w:val="000000"/>
          <w:sz w:val="24"/>
          <w:szCs w:val="24"/>
          <w:u w:val="single"/>
          <w:shd w:val="solid" w:color="D8D8D8" w:fill="FFFFFF"/>
          <w:lang w:bidi="ar"/>
        </w:rPr>
      </w:pPr>
      <w:r>
        <w:rPr>
          <w:rFonts w:ascii="宋体" w:cs="宋体" w:hint="eastAsia"/>
          <w:b/>
          <w:bCs/>
          <w:color w:val="000000"/>
          <w:sz w:val="24"/>
          <w:szCs w:val="24"/>
          <w:u w:val="single"/>
          <w:shd w:val="solid" w:color="D8D8D8" w:fill="FFFFFF"/>
          <w:lang w:bidi="ar"/>
        </w:rPr>
        <w:t>以上报名资料均要加盖公章</w:t>
      </w:r>
    </w:p>
    <w:p w14:paraId="27C17D5C" w14:textId="77777777" w:rsidR="007C475D" w:rsidRDefault="007C475D" w:rsidP="00CD269B">
      <w:pPr>
        <w:spacing w:line="360" w:lineRule="auto"/>
        <w:ind w:firstLineChars="200" w:firstLine="482"/>
        <w:rPr>
          <w:rFonts w:ascii="宋体" w:cs="宋体"/>
          <w:b/>
          <w:bCs/>
          <w:sz w:val="24"/>
          <w:szCs w:val="24"/>
        </w:rPr>
      </w:pPr>
      <w:r>
        <w:rPr>
          <w:rFonts w:ascii="宋体" w:cs="宋体" w:hint="eastAsia"/>
          <w:b/>
          <w:bCs/>
          <w:kern w:val="0"/>
          <w:sz w:val="24"/>
          <w:szCs w:val="24"/>
          <w:lang w:bidi="en-US"/>
        </w:rPr>
        <w:t>本项目实行资格预审，报名成功不代表资格审查通过、入围投标名单。发放招标文件前，招标人进行资格审查验证，并对报名企业从公司规模实力、业绩、财务状况等多个方面按所提</w:t>
      </w:r>
      <w:r>
        <w:rPr>
          <w:rFonts w:ascii="宋体" w:cs="宋体" w:hint="eastAsia"/>
          <w:b/>
          <w:bCs/>
          <w:kern w:val="0"/>
          <w:sz w:val="24"/>
          <w:szCs w:val="24"/>
          <w:lang w:bidi="en-US"/>
        </w:rPr>
        <w:lastRenderedPageBreak/>
        <w:t>供的报名材料进行综合考察，根据审查考察结果以合格制、有限数量制确定投标入围名单</w:t>
      </w:r>
      <w:r>
        <w:rPr>
          <w:rFonts w:ascii="宋体" w:cs="宋体" w:hint="eastAsia"/>
          <w:sz w:val="24"/>
          <w:szCs w:val="24"/>
          <w:lang w:bidi="ar"/>
        </w:rPr>
        <w:t>。</w:t>
      </w:r>
    </w:p>
    <w:p w14:paraId="37252650" w14:textId="6BD84541" w:rsidR="007C475D" w:rsidRDefault="007C475D" w:rsidP="00BA077B">
      <w:pPr>
        <w:spacing w:line="360" w:lineRule="auto"/>
        <w:ind w:firstLineChars="200" w:firstLine="482"/>
        <w:rPr>
          <w:rStyle w:val="ab"/>
          <w:rFonts w:ascii="宋体" w:cs="宋体"/>
          <w:b/>
          <w:bCs/>
          <w:sz w:val="24"/>
          <w:szCs w:val="24"/>
        </w:rPr>
      </w:pPr>
      <w:r>
        <w:rPr>
          <w:rFonts w:ascii="宋体" w:cs="宋体" w:hint="eastAsia"/>
          <w:b/>
          <w:bCs/>
          <w:sz w:val="24"/>
          <w:szCs w:val="24"/>
        </w:rPr>
        <w:t>报名同时请按照附件</w:t>
      </w:r>
      <w:r w:rsidR="00F335A2">
        <w:rPr>
          <w:rFonts w:ascii="宋体" w:cs="宋体"/>
          <w:b/>
          <w:bCs/>
          <w:sz w:val="24"/>
          <w:szCs w:val="24"/>
        </w:rPr>
        <w:t>5</w:t>
      </w:r>
      <w:r>
        <w:rPr>
          <w:rFonts w:ascii="宋体" w:cs="宋体" w:hint="eastAsia"/>
          <w:b/>
          <w:bCs/>
          <w:sz w:val="24"/>
          <w:szCs w:val="24"/>
        </w:rPr>
        <w:t>《非生产供应商注册操作手册》完成平台注册（网址：</w:t>
      </w:r>
      <w:r w:rsidRPr="00BA077B">
        <w:rPr>
          <w:rFonts w:ascii="宋体" w:cs="宋体" w:hint="eastAsia"/>
          <w:b/>
          <w:bCs/>
          <w:sz w:val="24"/>
          <w:szCs w:val="24"/>
        </w:rPr>
        <w:t>http://ecaitong.sinotruk.com:8012/#/login），注册时，业务主管部门选择“</w:t>
      </w:r>
      <w:r w:rsidRPr="002E3CA8">
        <w:rPr>
          <w:rFonts w:ascii="宋体" w:cs="宋体" w:hint="eastAsia"/>
          <w:b/>
          <w:bCs/>
          <w:sz w:val="24"/>
          <w:szCs w:val="24"/>
          <w:u w:val="single"/>
        </w:rPr>
        <w:t>技术改造部</w:t>
      </w:r>
      <w:r w:rsidRPr="00BA077B">
        <w:rPr>
          <w:rFonts w:ascii="宋体" w:cs="宋体" w:hint="eastAsia"/>
          <w:b/>
          <w:bCs/>
          <w:sz w:val="24"/>
          <w:szCs w:val="24"/>
        </w:rPr>
        <w:t>”，从非生产供应商（招标）板块进入，类别选择“</w:t>
      </w:r>
      <w:r w:rsidRPr="002E3CA8">
        <w:rPr>
          <w:rFonts w:ascii="宋体" w:cs="宋体" w:hint="eastAsia"/>
          <w:b/>
          <w:bCs/>
          <w:sz w:val="24"/>
          <w:szCs w:val="24"/>
          <w:u w:val="single"/>
        </w:rPr>
        <w:t>工程建设-公用动能</w:t>
      </w:r>
      <w:r w:rsidRPr="00BA077B">
        <w:rPr>
          <w:rFonts w:ascii="宋体" w:cs="宋体" w:hint="eastAsia"/>
          <w:b/>
          <w:bCs/>
          <w:sz w:val="24"/>
          <w:szCs w:val="24"/>
        </w:rPr>
        <w:t>”。</w:t>
      </w:r>
    </w:p>
    <w:p w14:paraId="273B8FA0" w14:textId="77777777" w:rsidR="007C475D" w:rsidRDefault="007C475D" w:rsidP="00CD269B">
      <w:pPr>
        <w:spacing w:line="360" w:lineRule="auto"/>
        <w:ind w:firstLineChars="200" w:firstLine="482"/>
        <w:jc w:val="left"/>
        <w:rPr>
          <w:rFonts w:ascii="宋体" w:cs="宋体"/>
          <w:sz w:val="24"/>
          <w:szCs w:val="24"/>
        </w:rPr>
      </w:pPr>
      <w:r>
        <w:rPr>
          <w:rFonts w:ascii="宋体" w:cs="宋体" w:hint="eastAsia"/>
          <w:b/>
          <w:bCs/>
          <w:sz w:val="24"/>
          <w:szCs w:val="24"/>
        </w:rPr>
        <w:t>注册并审核通过后方能参与本项目应标及后续投标，审核通过后请电话告知招标方联系人。</w:t>
      </w:r>
    </w:p>
    <w:p w14:paraId="3301A852" w14:textId="6118BA20" w:rsidR="007C475D" w:rsidRDefault="007C475D" w:rsidP="00CD269B">
      <w:pPr>
        <w:widowControl/>
        <w:spacing w:line="360" w:lineRule="auto"/>
        <w:ind w:firstLineChars="200" w:firstLine="482"/>
        <w:jc w:val="left"/>
        <w:rPr>
          <w:rFonts w:ascii="宋体" w:cs="宋体"/>
          <w:sz w:val="24"/>
          <w:szCs w:val="24"/>
        </w:rPr>
      </w:pPr>
      <w:r>
        <w:rPr>
          <w:rFonts w:ascii="宋体" w:cs="宋体" w:hint="eastAsia"/>
          <w:b/>
          <w:bCs/>
          <w:sz w:val="24"/>
          <w:szCs w:val="24"/>
        </w:rPr>
        <w:t>入围者通过重汽e采通平台接收电子版招标文件</w:t>
      </w:r>
      <w:r>
        <w:rPr>
          <w:rFonts w:ascii="宋体" w:cs="宋体" w:hint="eastAsia"/>
          <w:kern w:val="0"/>
          <w:sz w:val="24"/>
          <w:szCs w:val="24"/>
          <w:lang w:bidi="ar"/>
        </w:rPr>
        <w:t>，</w:t>
      </w:r>
      <w:r w:rsidR="008060C3">
        <w:rPr>
          <w:rFonts w:ascii="宋体" w:cs="宋体" w:hint="eastAsia"/>
          <w:b/>
          <w:bCs/>
          <w:sz w:val="24"/>
          <w:szCs w:val="24"/>
        </w:rPr>
        <w:t>具体发送时间另行通知。</w:t>
      </w:r>
    </w:p>
    <w:p w14:paraId="61A3184B" w14:textId="5D1E2ED2" w:rsidR="007C475D" w:rsidRDefault="007C475D" w:rsidP="00CD269B">
      <w:pPr>
        <w:spacing w:line="360" w:lineRule="auto"/>
        <w:rPr>
          <w:rFonts w:ascii="宋体" w:cs="宋体"/>
          <w:b/>
          <w:sz w:val="24"/>
          <w:szCs w:val="24"/>
        </w:rPr>
      </w:pPr>
      <w:r>
        <w:rPr>
          <w:rFonts w:ascii="宋体" w:cs="宋体" w:hint="eastAsia"/>
          <w:b/>
          <w:sz w:val="24"/>
          <w:szCs w:val="24"/>
          <w:lang w:bidi="ar"/>
        </w:rPr>
        <w:t>6</w:t>
      </w:r>
      <w:r w:rsidR="00A62773">
        <w:rPr>
          <w:rFonts w:ascii="宋体" w:cs="宋体" w:hint="eastAsia"/>
          <w:b/>
          <w:sz w:val="24"/>
          <w:szCs w:val="24"/>
          <w:lang w:bidi="ar"/>
        </w:rPr>
        <w:t>、</w:t>
      </w:r>
      <w:r>
        <w:rPr>
          <w:rFonts w:ascii="宋体" w:cs="宋体" w:hint="eastAsia"/>
          <w:b/>
          <w:sz w:val="24"/>
          <w:szCs w:val="24"/>
          <w:lang w:bidi="ar"/>
        </w:rPr>
        <w:t>投标文件的递交</w:t>
      </w:r>
    </w:p>
    <w:p w14:paraId="48E7F287" w14:textId="77777777" w:rsidR="007C475D" w:rsidRDefault="007C475D" w:rsidP="00CD269B">
      <w:pPr>
        <w:spacing w:line="360" w:lineRule="auto"/>
        <w:ind w:firstLineChars="200" w:firstLine="480"/>
        <w:rPr>
          <w:rFonts w:ascii="宋体" w:cs="宋体"/>
          <w:sz w:val="24"/>
          <w:szCs w:val="24"/>
        </w:rPr>
      </w:pPr>
      <w:r>
        <w:rPr>
          <w:rFonts w:ascii="宋体" w:cs="宋体" w:hint="eastAsia"/>
          <w:sz w:val="24"/>
          <w:szCs w:val="24"/>
          <w:lang w:bidi="ar"/>
        </w:rPr>
        <w:t>6.1 投标文件递交的截止时间</w:t>
      </w:r>
      <w:r>
        <w:rPr>
          <w:rFonts w:ascii="宋体" w:cs="宋体" w:hint="eastAsia"/>
          <w:kern w:val="0"/>
          <w:sz w:val="24"/>
          <w:szCs w:val="24"/>
          <w:lang w:bidi="ar"/>
        </w:rPr>
        <w:t>详见招标文件</w:t>
      </w:r>
      <w:r>
        <w:rPr>
          <w:rFonts w:ascii="宋体" w:cs="宋体" w:hint="eastAsia"/>
          <w:sz w:val="24"/>
          <w:szCs w:val="24"/>
          <w:lang w:bidi="ar"/>
        </w:rPr>
        <w:t>。</w:t>
      </w:r>
    </w:p>
    <w:p w14:paraId="054FF37F" w14:textId="77777777" w:rsidR="007C475D" w:rsidRDefault="007C475D" w:rsidP="00CD269B">
      <w:pPr>
        <w:spacing w:line="360" w:lineRule="auto"/>
        <w:ind w:firstLineChars="200" w:firstLine="480"/>
        <w:rPr>
          <w:rFonts w:ascii="宋体" w:cs="宋体"/>
          <w:sz w:val="24"/>
          <w:szCs w:val="24"/>
        </w:rPr>
      </w:pPr>
      <w:r>
        <w:rPr>
          <w:rFonts w:ascii="宋体" w:cs="宋体" w:hint="eastAsia"/>
          <w:sz w:val="24"/>
          <w:szCs w:val="24"/>
          <w:lang w:bidi="ar"/>
        </w:rPr>
        <w:t>6.2 逾期送达的或者未送达指定地点的投标文件，招标人不予受理。</w:t>
      </w:r>
    </w:p>
    <w:p w14:paraId="673D096E" w14:textId="77777777" w:rsidR="007C475D" w:rsidRDefault="007C475D" w:rsidP="00CD269B">
      <w:pPr>
        <w:autoSpaceDE w:val="0"/>
        <w:autoSpaceDN w:val="0"/>
        <w:spacing w:line="360" w:lineRule="auto"/>
        <w:jc w:val="left"/>
        <w:rPr>
          <w:rFonts w:ascii="宋体" w:cs="宋体"/>
          <w:b/>
          <w:kern w:val="0"/>
          <w:sz w:val="24"/>
          <w:szCs w:val="24"/>
        </w:rPr>
      </w:pPr>
      <w:r>
        <w:rPr>
          <w:rFonts w:ascii="宋体" w:cs="宋体" w:hint="eastAsia"/>
          <w:b/>
          <w:kern w:val="0"/>
          <w:sz w:val="24"/>
          <w:szCs w:val="24"/>
          <w:lang w:bidi="ar"/>
        </w:rPr>
        <w:t>7、招标公告发布媒介</w:t>
      </w:r>
    </w:p>
    <w:p w14:paraId="2B9FA6F1" w14:textId="77777777" w:rsidR="007C475D" w:rsidRDefault="007C475D" w:rsidP="00CD269B">
      <w:pPr>
        <w:widowControl/>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本次公告同时在山东省阳光采购服务平台、中国招标投标公共服务平台及中国重型汽车集团有限公司网站上发布。</w:t>
      </w:r>
    </w:p>
    <w:p w14:paraId="26D42732" w14:textId="77777777" w:rsidR="007C475D" w:rsidRDefault="007C475D" w:rsidP="00CD269B">
      <w:pPr>
        <w:widowControl/>
        <w:spacing w:line="360" w:lineRule="auto"/>
        <w:jc w:val="left"/>
        <w:rPr>
          <w:rFonts w:ascii="宋体" w:hAnsi="宋体" w:cs="宋体"/>
          <w:b/>
          <w:bCs/>
          <w:kern w:val="0"/>
          <w:sz w:val="24"/>
          <w:lang w:bidi="en-US"/>
        </w:rPr>
      </w:pPr>
      <w:r>
        <w:rPr>
          <w:rFonts w:ascii="宋体" w:hAnsi="宋体" w:cs="宋体" w:hint="eastAsia"/>
          <w:b/>
          <w:bCs/>
          <w:kern w:val="0"/>
          <w:sz w:val="24"/>
          <w:lang w:bidi="en-US"/>
        </w:rPr>
        <w:t>8、联系方式</w:t>
      </w:r>
    </w:p>
    <w:p w14:paraId="33F0731F" w14:textId="4C811975" w:rsidR="007C475D" w:rsidRDefault="007C475D" w:rsidP="00CD269B">
      <w:pPr>
        <w:widowControl/>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招 标 人：中国重汽集团济南动力有限公司</w:t>
      </w:r>
    </w:p>
    <w:p w14:paraId="2A7D2A74" w14:textId="64F60368" w:rsidR="007C475D" w:rsidRDefault="007C475D" w:rsidP="00CD269B">
      <w:pPr>
        <w:widowControl/>
        <w:spacing w:line="360" w:lineRule="auto"/>
        <w:ind w:firstLineChars="200" w:firstLine="480"/>
        <w:jc w:val="left"/>
        <w:rPr>
          <w:rFonts w:ascii="宋体" w:hAnsi="宋体" w:cs="宋体"/>
          <w:kern w:val="0"/>
          <w:sz w:val="24"/>
          <w:lang w:bidi="en-US"/>
        </w:rPr>
      </w:pPr>
      <w:r>
        <w:rPr>
          <w:rFonts w:cs="宋体"/>
          <w:kern w:val="0"/>
          <w:sz w:val="24"/>
          <w:lang w:bidi="en-US"/>
        </w:rPr>
        <w:t>地</w:t>
      </w:r>
      <w:r>
        <w:rPr>
          <w:rFonts w:cs="宋体"/>
          <w:kern w:val="0"/>
          <w:sz w:val="24"/>
          <w:lang w:bidi="en-US"/>
        </w:rPr>
        <w:t xml:space="preserve"> </w:t>
      </w:r>
      <w:r>
        <w:rPr>
          <w:rFonts w:cs="宋体" w:hint="eastAsia"/>
          <w:kern w:val="0"/>
          <w:sz w:val="24"/>
          <w:lang w:bidi="en-US"/>
        </w:rPr>
        <w:t xml:space="preserve">  </w:t>
      </w:r>
      <w:r>
        <w:rPr>
          <w:rFonts w:cs="宋体"/>
          <w:kern w:val="0"/>
          <w:sz w:val="24"/>
          <w:lang w:bidi="en-US"/>
        </w:rPr>
        <w:t xml:space="preserve"> </w:t>
      </w:r>
      <w:r>
        <w:rPr>
          <w:rFonts w:cs="宋体"/>
          <w:kern w:val="0"/>
          <w:sz w:val="24"/>
          <w:lang w:bidi="en-US"/>
        </w:rPr>
        <w:t>址：</w:t>
      </w:r>
      <w:r>
        <w:rPr>
          <w:rFonts w:ascii="宋体" w:hAnsi="宋体" w:cs="宋体" w:hint="eastAsia"/>
          <w:kern w:val="0"/>
          <w:sz w:val="24"/>
          <w:lang w:bidi="en-US"/>
        </w:rPr>
        <w:t>济南市高新区华奥路777</w:t>
      </w:r>
      <w:r>
        <w:rPr>
          <w:rFonts w:cs="宋体"/>
          <w:kern w:val="0"/>
          <w:sz w:val="24"/>
          <w:lang w:bidi="en-US"/>
        </w:rPr>
        <w:t>号</w:t>
      </w:r>
      <w:r w:rsidR="00CD269B">
        <w:rPr>
          <w:rFonts w:cs="宋体" w:hint="eastAsia"/>
          <w:kern w:val="0"/>
          <w:sz w:val="24"/>
          <w:lang w:bidi="en-US"/>
        </w:rPr>
        <w:t>重汽科技大厦</w:t>
      </w:r>
    </w:p>
    <w:p w14:paraId="1ED274D7" w14:textId="3DACCF48" w:rsidR="007C475D" w:rsidRDefault="007C475D" w:rsidP="00CD269B">
      <w:pPr>
        <w:widowControl/>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联 系 人：</w:t>
      </w:r>
      <w:r w:rsidR="00CD269B">
        <w:rPr>
          <w:rFonts w:ascii="宋体" w:hAnsi="宋体" w:cs="宋体" w:hint="eastAsia"/>
          <w:kern w:val="0"/>
          <w:sz w:val="24"/>
          <w:lang w:bidi="en-US"/>
        </w:rPr>
        <w:t>葛舒婷</w:t>
      </w:r>
    </w:p>
    <w:p w14:paraId="0AD927A3" w14:textId="3D0EFFE7" w:rsidR="007C475D" w:rsidRDefault="007C475D" w:rsidP="00CD269B">
      <w:pPr>
        <w:widowControl/>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电    话：</w:t>
      </w:r>
      <w:r w:rsidR="00CD269B">
        <w:rPr>
          <w:rFonts w:ascii="宋体" w:hAnsi="宋体" w:cs="宋体"/>
          <w:kern w:val="0"/>
          <w:sz w:val="24"/>
          <w:lang w:bidi="en-US"/>
        </w:rPr>
        <w:t>18560151676</w:t>
      </w:r>
    </w:p>
    <w:p w14:paraId="47D24F49" w14:textId="1F571897" w:rsidR="007C475D" w:rsidRDefault="007C475D" w:rsidP="00CD269B">
      <w:pPr>
        <w:widowControl/>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电子邮件：</w:t>
      </w:r>
      <w:r w:rsidR="00CD269B">
        <w:rPr>
          <w:rFonts w:ascii="宋体" w:hAnsi="宋体" w:cs="宋体" w:hint="eastAsia"/>
          <w:sz w:val="24"/>
        </w:rPr>
        <w:t>gst</w:t>
      </w:r>
      <w:r w:rsidR="00CD269B">
        <w:rPr>
          <w:rFonts w:ascii="宋体" w:hAnsi="宋体" w:cs="宋体"/>
          <w:sz w:val="24"/>
        </w:rPr>
        <w:t>777@foxmail.com</w:t>
      </w:r>
    </w:p>
    <w:p w14:paraId="6A3890C3" w14:textId="77777777" w:rsidR="007C475D" w:rsidRDefault="007C475D" w:rsidP="00CD269B">
      <w:pPr>
        <w:pStyle w:val="2"/>
        <w:widowControl/>
        <w:spacing w:after="0" w:line="360" w:lineRule="auto"/>
        <w:ind w:leftChars="0" w:left="0" w:firstLineChars="0" w:firstLine="0"/>
        <w:jc w:val="right"/>
        <w:rPr>
          <w:rFonts w:ascii="宋体" w:hAnsi="宋体"/>
          <w:sz w:val="24"/>
          <w:lang w:bidi="en-US"/>
        </w:rPr>
      </w:pPr>
    </w:p>
    <w:p w14:paraId="73DD4106" w14:textId="0DB0B63B" w:rsidR="00491168" w:rsidRDefault="007C475D" w:rsidP="00CD269B">
      <w:pPr>
        <w:spacing w:line="360" w:lineRule="auto"/>
        <w:jc w:val="right"/>
        <w:rPr>
          <w:rFonts w:ascii="宋体" w:hAnsi="宋体"/>
          <w:sz w:val="24"/>
          <w:lang w:bidi="en-US"/>
        </w:rPr>
      </w:pPr>
      <w:r>
        <w:rPr>
          <w:rFonts w:ascii="宋体" w:hAnsi="宋体" w:hint="eastAsia"/>
          <w:sz w:val="24"/>
          <w:lang w:bidi="en-US"/>
        </w:rPr>
        <w:t>2023年1</w:t>
      </w:r>
      <w:r w:rsidR="00CD269B">
        <w:rPr>
          <w:rFonts w:ascii="宋体" w:hAnsi="宋体"/>
          <w:sz w:val="24"/>
          <w:lang w:bidi="en-US"/>
        </w:rPr>
        <w:t>1</w:t>
      </w:r>
      <w:r>
        <w:rPr>
          <w:rFonts w:ascii="宋体" w:hAnsi="宋体" w:hint="eastAsia"/>
          <w:sz w:val="24"/>
          <w:lang w:bidi="en-US"/>
        </w:rPr>
        <w:t>月</w:t>
      </w:r>
      <w:r w:rsidR="00AC31E0">
        <w:rPr>
          <w:rFonts w:ascii="宋体" w:hAnsi="宋体"/>
          <w:sz w:val="24"/>
          <w:lang w:bidi="en-US"/>
        </w:rPr>
        <w:t>6</w:t>
      </w:r>
      <w:r>
        <w:rPr>
          <w:rFonts w:ascii="宋体" w:hAnsi="宋体" w:hint="eastAsia"/>
          <w:sz w:val="24"/>
          <w:lang w:bidi="en-US"/>
        </w:rPr>
        <w:t>日</w:t>
      </w:r>
    </w:p>
    <w:p w14:paraId="066AA044" w14:textId="0EE01537" w:rsidR="004A3E13" w:rsidRDefault="004A3E13" w:rsidP="004A3E13">
      <w:pPr>
        <w:pStyle w:val="2"/>
        <w:ind w:left="420" w:firstLine="420"/>
        <w:rPr>
          <w:lang w:bidi="en-US"/>
        </w:rPr>
      </w:pPr>
      <w:r>
        <w:rPr>
          <w:lang w:bidi="en-US"/>
        </w:rPr>
        <w:br w:type="page"/>
      </w:r>
    </w:p>
    <w:p w14:paraId="12998A60" w14:textId="77777777" w:rsidR="004A3E13" w:rsidRDefault="004A3E13" w:rsidP="004A3E13">
      <w:pPr>
        <w:pStyle w:val="2"/>
        <w:widowControl/>
        <w:ind w:leftChars="0" w:left="0" w:firstLineChars="0" w:firstLine="0"/>
        <w:rPr>
          <w:rFonts w:ascii="宋体" w:cs="宋体"/>
          <w:sz w:val="24"/>
          <w:szCs w:val="24"/>
        </w:rPr>
      </w:pPr>
      <w:r>
        <w:rPr>
          <w:rFonts w:ascii="宋体" w:cs="宋体" w:hint="eastAsia"/>
          <w:sz w:val="24"/>
          <w:szCs w:val="24"/>
        </w:rPr>
        <w:lastRenderedPageBreak/>
        <w:t>附件1</w:t>
      </w:r>
    </w:p>
    <w:tbl>
      <w:tblPr>
        <w:tblpPr w:leftFromText="180" w:rightFromText="180" w:vertAnchor="text" w:tblpX="-535" w:tblpY="1"/>
        <w:tblOverlap w:val="never"/>
        <w:tblW w:w="0" w:type="auto"/>
        <w:tblLayout w:type="fixed"/>
        <w:tblLook w:val="0000" w:firstRow="0" w:lastRow="0" w:firstColumn="0" w:lastColumn="0" w:noHBand="0" w:noVBand="0"/>
      </w:tblPr>
      <w:tblGrid>
        <w:gridCol w:w="590"/>
        <w:gridCol w:w="1013"/>
        <w:gridCol w:w="872"/>
        <w:gridCol w:w="872"/>
        <w:gridCol w:w="740"/>
        <w:gridCol w:w="713"/>
        <w:gridCol w:w="731"/>
        <w:gridCol w:w="536"/>
        <w:gridCol w:w="956"/>
        <w:gridCol w:w="867"/>
        <w:gridCol w:w="867"/>
        <w:gridCol w:w="867"/>
        <w:gridCol w:w="840"/>
      </w:tblGrid>
      <w:tr w:rsidR="004A3E13" w14:paraId="649926E2" w14:textId="77777777" w:rsidTr="00695427">
        <w:trPr>
          <w:trHeight w:val="443"/>
        </w:trPr>
        <w:tc>
          <w:tcPr>
            <w:tcW w:w="10464" w:type="dxa"/>
            <w:gridSpan w:val="13"/>
            <w:tcBorders>
              <w:top w:val="nil"/>
              <w:left w:val="nil"/>
              <w:bottom w:val="nil"/>
              <w:right w:val="nil"/>
            </w:tcBorders>
            <w:shd w:val="clear" w:color="auto" w:fill="FFFFFF"/>
            <w:vAlign w:val="center"/>
          </w:tcPr>
          <w:p w14:paraId="275E380E" w14:textId="77777777" w:rsidR="004A3E13" w:rsidRDefault="004A3E13" w:rsidP="00695427">
            <w:pPr>
              <w:widowControl/>
              <w:jc w:val="center"/>
              <w:rPr>
                <w:rFonts w:ascii="宋体" w:cs="宋体"/>
                <w:b/>
                <w:bCs/>
                <w:kern w:val="0"/>
                <w:sz w:val="24"/>
                <w:szCs w:val="24"/>
              </w:rPr>
            </w:pPr>
            <w:r>
              <w:rPr>
                <w:rFonts w:ascii="宋体" w:cs="宋体" w:hint="eastAsia"/>
                <w:b/>
                <w:bCs/>
                <w:kern w:val="0"/>
                <w:sz w:val="24"/>
                <w:szCs w:val="24"/>
                <w:lang w:bidi="ar"/>
              </w:rPr>
              <w:t>XXX公司XXX项目投标单位信息明细表</w:t>
            </w:r>
          </w:p>
        </w:tc>
      </w:tr>
      <w:tr w:rsidR="004A3E13" w14:paraId="6744F45F" w14:textId="77777777" w:rsidTr="00695427">
        <w:trPr>
          <w:trHeight w:val="750"/>
        </w:trPr>
        <w:tc>
          <w:tcPr>
            <w:tcW w:w="59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27595F9" w14:textId="77777777" w:rsidR="004A3E13" w:rsidRDefault="004A3E13" w:rsidP="00695427">
            <w:pPr>
              <w:widowControl/>
              <w:jc w:val="center"/>
              <w:rPr>
                <w:rFonts w:ascii="等线" w:eastAsia="等线" w:cs="宋体"/>
                <w:kern w:val="0"/>
                <w:sz w:val="22"/>
                <w:szCs w:val="22"/>
              </w:rPr>
            </w:pPr>
            <w:r>
              <w:rPr>
                <w:rFonts w:ascii="等线" w:eastAsia="等线" w:cs="宋体" w:hint="eastAsia"/>
                <w:kern w:val="0"/>
                <w:sz w:val="22"/>
                <w:szCs w:val="22"/>
                <w:lang w:bidi="ar"/>
              </w:rPr>
              <w:t>序号</w:t>
            </w:r>
          </w:p>
        </w:tc>
        <w:tc>
          <w:tcPr>
            <w:tcW w:w="101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407648C" w14:textId="77777777" w:rsidR="004A3E13" w:rsidRDefault="004A3E13" w:rsidP="00695427">
            <w:pPr>
              <w:widowControl/>
              <w:jc w:val="center"/>
              <w:rPr>
                <w:rFonts w:ascii="等线" w:eastAsia="等线" w:cs="宋体"/>
                <w:kern w:val="0"/>
                <w:sz w:val="22"/>
                <w:szCs w:val="22"/>
              </w:rPr>
            </w:pPr>
            <w:r>
              <w:rPr>
                <w:rFonts w:ascii="等线" w:eastAsia="等线" w:cs="宋体" w:hint="eastAsia"/>
                <w:kern w:val="0"/>
                <w:sz w:val="22"/>
                <w:szCs w:val="22"/>
                <w:lang w:bidi="ar"/>
              </w:rPr>
              <w:t>报名单位名称</w:t>
            </w:r>
          </w:p>
        </w:tc>
        <w:tc>
          <w:tcPr>
            <w:tcW w:w="87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AA928B3" w14:textId="77777777" w:rsidR="004A3E13" w:rsidRDefault="004A3E13" w:rsidP="00695427">
            <w:pPr>
              <w:widowControl/>
              <w:jc w:val="center"/>
              <w:rPr>
                <w:rFonts w:ascii="等线" w:eastAsia="等线" w:cs="宋体"/>
                <w:kern w:val="0"/>
                <w:sz w:val="22"/>
                <w:szCs w:val="22"/>
              </w:rPr>
            </w:pPr>
            <w:r>
              <w:rPr>
                <w:rFonts w:ascii="等线" w:eastAsia="等线" w:cs="宋体" w:hint="eastAsia"/>
                <w:kern w:val="0"/>
                <w:sz w:val="22"/>
                <w:szCs w:val="22"/>
                <w:lang w:bidi="ar"/>
              </w:rPr>
              <w:t>投标品牌</w:t>
            </w:r>
          </w:p>
        </w:tc>
        <w:tc>
          <w:tcPr>
            <w:tcW w:w="87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68B2CB4" w14:textId="77777777" w:rsidR="004A3E13" w:rsidRDefault="004A3E13" w:rsidP="00695427">
            <w:pPr>
              <w:widowControl/>
              <w:jc w:val="center"/>
              <w:rPr>
                <w:rFonts w:ascii="等线" w:eastAsia="等线" w:cs="宋体"/>
                <w:kern w:val="0"/>
                <w:sz w:val="22"/>
                <w:szCs w:val="22"/>
              </w:rPr>
            </w:pPr>
            <w:r>
              <w:rPr>
                <w:rFonts w:ascii="等线" w:eastAsia="等线" w:cs="宋体" w:hint="eastAsia"/>
                <w:kern w:val="0"/>
                <w:sz w:val="22"/>
                <w:szCs w:val="22"/>
                <w:lang w:bidi="ar"/>
              </w:rPr>
              <w:t>联系人</w:t>
            </w:r>
          </w:p>
        </w:tc>
        <w:tc>
          <w:tcPr>
            <w:tcW w:w="7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43EA86B" w14:textId="77777777" w:rsidR="004A3E13" w:rsidRDefault="004A3E13" w:rsidP="00695427">
            <w:pPr>
              <w:widowControl/>
              <w:jc w:val="center"/>
              <w:rPr>
                <w:rFonts w:ascii="等线" w:eastAsia="等线" w:cs="宋体"/>
                <w:kern w:val="0"/>
                <w:sz w:val="22"/>
                <w:szCs w:val="22"/>
              </w:rPr>
            </w:pPr>
            <w:r>
              <w:rPr>
                <w:rFonts w:ascii="等线" w:eastAsia="等线" w:cs="宋体" w:hint="eastAsia"/>
                <w:kern w:val="0"/>
                <w:sz w:val="22"/>
                <w:szCs w:val="22"/>
                <w:lang w:bidi="ar"/>
              </w:rPr>
              <w:t>电话</w:t>
            </w:r>
          </w:p>
        </w:tc>
        <w:tc>
          <w:tcPr>
            <w:tcW w:w="71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2CFDF19" w14:textId="77777777" w:rsidR="004A3E13" w:rsidRDefault="004A3E13" w:rsidP="00695427">
            <w:pPr>
              <w:widowControl/>
              <w:jc w:val="center"/>
              <w:rPr>
                <w:rFonts w:ascii="等线" w:eastAsia="等线" w:cs="宋体"/>
                <w:kern w:val="0"/>
                <w:sz w:val="22"/>
                <w:szCs w:val="22"/>
              </w:rPr>
            </w:pPr>
            <w:r>
              <w:rPr>
                <w:rFonts w:ascii="等线" w:eastAsia="等线" w:cs="宋体" w:hint="eastAsia"/>
                <w:kern w:val="0"/>
                <w:sz w:val="22"/>
                <w:szCs w:val="22"/>
                <w:lang w:bidi="ar"/>
              </w:rPr>
              <w:t>邮箱</w:t>
            </w:r>
          </w:p>
        </w:tc>
        <w:tc>
          <w:tcPr>
            <w:tcW w:w="731"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14:paraId="4BAE8DD6" w14:textId="77777777" w:rsidR="004A3E13" w:rsidRDefault="004A3E13" w:rsidP="00695427">
            <w:pPr>
              <w:widowControl/>
              <w:jc w:val="center"/>
              <w:rPr>
                <w:rFonts w:ascii="等线" w:eastAsia="等线" w:cs="宋体"/>
                <w:kern w:val="0"/>
                <w:sz w:val="22"/>
                <w:szCs w:val="22"/>
              </w:rPr>
            </w:pPr>
            <w:r>
              <w:rPr>
                <w:rFonts w:ascii="等线" w:eastAsia="等线" w:cs="宋体" w:hint="eastAsia"/>
                <w:kern w:val="0"/>
                <w:sz w:val="22"/>
                <w:szCs w:val="22"/>
              </w:rPr>
              <w:t>注册时间</w:t>
            </w:r>
          </w:p>
        </w:tc>
        <w:tc>
          <w:tcPr>
            <w:tcW w:w="536"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14:paraId="028416B9" w14:textId="77777777" w:rsidR="004A3E13" w:rsidRDefault="004A3E13" w:rsidP="00695427">
            <w:pPr>
              <w:widowControl/>
              <w:jc w:val="center"/>
              <w:rPr>
                <w:rFonts w:ascii="等线" w:eastAsia="等线" w:cs="宋体"/>
                <w:kern w:val="0"/>
                <w:sz w:val="22"/>
                <w:szCs w:val="22"/>
                <w:lang w:bidi="ar"/>
              </w:rPr>
            </w:pPr>
            <w:r>
              <w:rPr>
                <w:rFonts w:ascii="等线" w:eastAsia="等线" w:cs="宋体" w:hint="eastAsia"/>
                <w:kern w:val="0"/>
                <w:sz w:val="22"/>
                <w:szCs w:val="22"/>
                <w:lang w:bidi="ar"/>
              </w:rPr>
              <w:t>注册地</w:t>
            </w:r>
          </w:p>
        </w:tc>
        <w:tc>
          <w:tcPr>
            <w:tcW w:w="956" w:type="dxa"/>
            <w:tcBorders>
              <w:top w:val="single" w:sz="4" w:space="0" w:color="auto"/>
              <w:left w:val="nil"/>
              <w:bottom w:val="single" w:sz="4" w:space="0" w:color="auto"/>
              <w:right w:val="single" w:sz="4" w:space="0" w:color="auto"/>
            </w:tcBorders>
            <w:shd w:val="clear" w:color="auto" w:fill="FFFFFF"/>
            <w:vAlign w:val="center"/>
          </w:tcPr>
          <w:p w14:paraId="206871BA" w14:textId="77777777" w:rsidR="004A3E13" w:rsidRDefault="004A3E13" w:rsidP="00695427">
            <w:pPr>
              <w:widowControl/>
              <w:jc w:val="center"/>
              <w:rPr>
                <w:rFonts w:ascii="等线" w:eastAsia="等线" w:cs="宋体"/>
                <w:kern w:val="0"/>
                <w:sz w:val="22"/>
                <w:szCs w:val="22"/>
              </w:rPr>
            </w:pPr>
            <w:r>
              <w:rPr>
                <w:rFonts w:ascii="等线" w:eastAsia="等线" w:cs="宋体" w:hint="eastAsia"/>
                <w:kern w:val="0"/>
                <w:sz w:val="22"/>
                <w:szCs w:val="22"/>
                <w:lang w:bidi="ar"/>
              </w:rPr>
              <w:t>注册资金</w:t>
            </w:r>
          </w:p>
        </w:tc>
        <w:tc>
          <w:tcPr>
            <w:tcW w:w="2601" w:type="dxa"/>
            <w:gridSpan w:val="3"/>
            <w:tcBorders>
              <w:top w:val="single" w:sz="4" w:space="0" w:color="auto"/>
              <w:left w:val="nil"/>
              <w:bottom w:val="single" w:sz="4" w:space="0" w:color="auto"/>
              <w:right w:val="single" w:sz="4" w:space="0" w:color="auto"/>
            </w:tcBorders>
            <w:shd w:val="clear" w:color="auto" w:fill="FFFFFF"/>
            <w:vAlign w:val="center"/>
          </w:tcPr>
          <w:p w14:paraId="61DFC117" w14:textId="77777777" w:rsidR="004A3E13" w:rsidRDefault="004A3E13" w:rsidP="00695427">
            <w:pPr>
              <w:widowControl/>
              <w:jc w:val="center"/>
              <w:rPr>
                <w:rFonts w:ascii="等线" w:eastAsia="等线" w:cs="宋体"/>
                <w:kern w:val="0"/>
                <w:sz w:val="22"/>
                <w:szCs w:val="22"/>
              </w:rPr>
            </w:pPr>
            <w:r>
              <w:rPr>
                <w:rFonts w:ascii="等线" w:eastAsia="等线" w:cs="宋体" w:hint="eastAsia"/>
                <w:kern w:val="0"/>
                <w:sz w:val="22"/>
                <w:szCs w:val="22"/>
                <w:lang w:bidi="ar"/>
              </w:rPr>
              <w:t>近三年财务状况（收入/资产负债率（  %））</w:t>
            </w:r>
          </w:p>
        </w:tc>
        <w:tc>
          <w:tcPr>
            <w:tcW w:w="840" w:type="dxa"/>
            <w:tcBorders>
              <w:top w:val="single" w:sz="4" w:space="0" w:color="auto"/>
              <w:left w:val="nil"/>
              <w:bottom w:val="single" w:sz="4" w:space="0" w:color="auto"/>
              <w:right w:val="single" w:sz="4" w:space="0" w:color="auto"/>
            </w:tcBorders>
            <w:shd w:val="clear" w:color="auto" w:fill="FFFFFF"/>
            <w:vAlign w:val="center"/>
          </w:tcPr>
          <w:p w14:paraId="5FFF7C00" w14:textId="77777777" w:rsidR="004A3E13" w:rsidRDefault="004A3E13" w:rsidP="00695427">
            <w:pPr>
              <w:widowControl/>
              <w:jc w:val="center"/>
              <w:rPr>
                <w:rFonts w:ascii="等线" w:eastAsia="等线" w:cs="宋体"/>
                <w:kern w:val="0"/>
                <w:sz w:val="20"/>
                <w:szCs w:val="20"/>
              </w:rPr>
            </w:pPr>
            <w:r>
              <w:rPr>
                <w:rFonts w:ascii="等线" w:eastAsia="等线" w:cs="宋体" w:hint="eastAsia"/>
                <w:kern w:val="0"/>
                <w:sz w:val="20"/>
                <w:szCs w:val="20"/>
                <w:lang w:bidi="ar"/>
              </w:rPr>
              <w:t>业绩    数量</w:t>
            </w:r>
          </w:p>
        </w:tc>
      </w:tr>
      <w:tr w:rsidR="004A3E13" w14:paraId="5C22084E" w14:textId="77777777" w:rsidTr="00695427">
        <w:trPr>
          <w:trHeight w:val="580"/>
        </w:trPr>
        <w:tc>
          <w:tcPr>
            <w:tcW w:w="59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B5FE1B0" w14:textId="77777777" w:rsidR="004A3E13" w:rsidRDefault="004A3E13" w:rsidP="00695427"/>
        </w:tc>
        <w:tc>
          <w:tcPr>
            <w:tcW w:w="101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861FC7A" w14:textId="77777777" w:rsidR="004A3E13" w:rsidRDefault="004A3E13" w:rsidP="00695427"/>
        </w:tc>
        <w:tc>
          <w:tcPr>
            <w:tcW w:w="872"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21F7823" w14:textId="77777777" w:rsidR="004A3E13" w:rsidRDefault="004A3E13" w:rsidP="00695427"/>
        </w:tc>
        <w:tc>
          <w:tcPr>
            <w:tcW w:w="872"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C50A9CF" w14:textId="77777777" w:rsidR="004A3E13" w:rsidRDefault="004A3E13" w:rsidP="00695427"/>
        </w:tc>
        <w:tc>
          <w:tcPr>
            <w:tcW w:w="74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D8F54E6" w14:textId="77777777" w:rsidR="004A3E13" w:rsidRDefault="004A3E13" w:rsidP="00695427"/>
        </w:tc>
        <w:tc>
          <w:tcPr>
            <w:tcW w:w="71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EB8C835" w14:textId="77777777" w:rsidR="004A3E13" w:rsidRDefault="004A3E13" w:rsidP="00695427"/>
        </w:tc>
        <w:tc>
          <w:tcPr>
            <w:tcW w:w="731" w:type="dxa"/>
            <w:vMerge/>
            <w:tcBorders>
              <w:top w:val="single" w:sz="4" w:space="0" w:color="auto"/>
              <w:left w:val="single" w:sz="4" w:space="0" w:color="auto"/>
              <w:bottom w:val="single" w:sz="4" w:space="0" w:color="000000"/>
              <w:right w:val="single" w:sz="4" w:space="0" w:color="auto"/>
            </w:tcBorders>
            <w:shd w:val="clear" w:color="auto" w:fill="FFFFFF"/>
            <w:vAlign w:val="center"/>
          </w:tcPr>
          <w:p w14:paraId="51E56C20" w14:textId="77777777" w:rsidR="004A3E13" w:rsidRDefault="004A3E13" w:rsidP="00695427"/>
        </w:tc>
        <w:tc>
          <w:tcPr>
            <w:tcW w:w="536" w:type="dxa"/>
            <w:vMerge/>
            <w:tcBorders>
              <w:top w:val="single" w:sz="4" w:space="0" w:color="auto"/>
              <w:left w:val="single" w:sz="4" w:space="0" w:color="auto"/>
              <w:bottom w:val="single" w:sz="4" w:space="0" w:color="000000"/>
              <w:right w:val="single" w:sz="4" w:space="0" w:color="auto"/>
            </w:tcBorders>
            <w:shd w:val="clear" w:color="auto" w:fill="FFFFFF"/>
            <w:vAlign w:val="center"/>
          </w:tcPr>
          <w:p w14:paraId="6971DD6A" w14:textId="77777777" w:rsidR="004A3E13" w:rsidRDefault="004A3E13" w:rsidP="00695427"/>
        </w:tc>
        <w:tc>
          <w:tcPr>
            <w:tcW w:w="956" w:type="dxa"/>
            <w:tcBorders>
              <w:top w:val="nil"/>
              <w:left w:val="nil"/>
              <w:bottom w:val="single" w:sz="4" w:space="0" w:color="auto"/>
              <w:right w:val="single" w:sz="4" w:space="0" w:color="auto"/>
            </w:tcBorders>
            <w:shd w:val="clear" w:color="auto" w:fill="FFFFFF"/>
            <w:vAlign w:val="center"/>
          </w:tcPr>
          <w:p w14:paraId="50482AE3" w14:textId="77777777" w:rsidR="004A3E13" w:rsidRDefault="004A3E13" w:rsidP="00695427">
            <w:pPr>
              <w:widowControl/>
              <w:jc w:val="center"/>
              <w:rPr>
                <w:rFonts w:ascii="等线" w:eastAsia="等线" w:cs="宋体"/>
                <w:kern w:val="0"/>
                <w:sz w:val="16"/>
                <w:szCs w:val="16"/>
              </w:rPr>
            </w:pPr>
            <w:r>
              <w:rPr>
                <w:rFonts w:ascii="等线" w:eastAsia="等线" w:cs="宋体" w:hint="eastAsia"/>
                <w:kern w:val="0"/>
                <w:sz w:val="16"/>
                <w:szCs w:val="16"/>
                <w:lang w:bidi="ar"/>
              </w:rPr>
              <w:t>不低于500万元</w:t>
            </w:r>
          </w:p>
        </w:tc>
        <w:tc>
          <w:tcPr>
            <w:tcW w:w="867" w:type="dxa"/>
            <w:tcBorders>
              <w:top w:val="nil"/>
              <w:left w:val="nil"/>
              <w:bottom w:val="single" w:sz="4" w:space="0" w:color="auto"/>
              <w:right w:val="single" w:sz="4" w:space="0" w:color="auto"/>
            </w:tcBorders>
            <w:shd w:val="clear" w:color="auto" w:fill="FFFFFF"/>
            <w:vAlign w:val="center"/>
          </w:tcPr>
          <w:p w14:paraId="7BA21835" w14:textId="77777777" w:rsidR="004A3E13" w:rsidRDefault="004A3E13" w:rsidP="00695427">
            <w:pPr>
              <w:widowControl/>
              <w:jc w:val="center"/>
              <w:rPr>
                <w:rFonts w:ascii="等线" w:eastAsia="等线" w:cs="宋体"/>
                <w:kern w:val="0"/>
                <w:sz w:val="22"/>
                <w:szCs w:val="22"/>
              </w:rPr>
            </w:pPr>
            <w:r>
              <w:rPr>
                <w:rFonts w:ascii="等线" w:eastAsia="等线" w:cs="宋体" w:hint="eastAsia"/>
                <w:kern w:val="0"/>
                <w:sz w:val="22"/>
                <w:szCs w:val="22"/>
                <w:lang w:bidi="ar"/>
              </w:rPr>
              <w:t>2020</w:t>
            </w:r>
          </w:p>
        </w:tc>
        <w:tc>
          <w:tcPr>
            <w:tcW w:w="867" w:type="dxa"/>
            <w:tcBorders>
              <w:top w:val="nil"/>
              <w:left w:val="nil"/>
              <w:bottom w:val="single" w:sz="4" w:space="0" w:color="auto"/>
              <w:right w:val="single" w:sz="4" w:space="0" w:color="auto"/>
            </w:tcBorders>
            <w:shd w:val="clear" w:color="auto" w:fill="FFFFFF"/>
            <w:vAlign w:val="center"/>
          </w:tcPr>
          <w:p w14:paraId="1487AFFA" w14:textId="77777777" w:rsidR="004A3E13" w:rsidRDefault="004A3E13" w:rsidP="00695427">
            <w:pPr>
              <w:widowControl/>
              <w:jc w:val="center"/>
              <w:rPr>
                <w:rFonts w:ascii="等线" w:eastAsia="等线" w:cs="宋体"/>
                <w:kern w:val="0"/>
                <w:sz w:val="22"/>
                <w:szCs w:val="22"/>
              </w:rPr>
            </w:pPr>
            <w:r>
              <w:rPr>
                <w:rFonts w:ascii="等线" w:eastAsia="等线" w:cs="宋体" w:hint="eastAsia"/>
                <w:kern w:val="0"/>
                <w:sz w:val="22"/>
                <w:szCs w:val="22"/>
                <w:lang w:bidi="ar"/>
              </w:rPr>
              <w:t>2021</w:t>
            </w:r>
          </w:p>
        </w:tc>
        <w:tc>
          <w:tcPr>
            <w:tcW w:w="867" w:type="dxa"/>
            <w:tcBorders>
              <w:top w:val="nil"/>
              <w:left w:val="nil"/>
              <w:bottom w:val="single" w:sz="4" w:space="0" w:color="auto"/>
              <w:right w:val="single" w:sz="4" w:space="0" w:color="auto"/>
            </w:tcBorders>
            <w:shd w:val="clear" w:color="auto" w:fill="FFFFFF"/>
            <w:vAlign w:val="center"/>
          </w:tcPr>
          <w:p w14:paraId="3476D413" w14:textId="77777777" w:rsidR="004A3E13" w:rsidRDefault="004A3E13" w:rsidP="00695427">
            <w:pPr>
              <w:widowControl/>
              <w:jc w:val="center"/>
              <w:rPr>
                <w:rFonts w:ascii="等线" w:eastAsia="等线" w:cs="宋体"/>
                <w:kern w:val="0"/>
                <w:sz w:val="22"/>
                <w:szCs w:val="22"/>
              </w:rPr>
            </w:pPr>
            <w:r>
              <w:rPr>
                <w:rFonts w:ascii="等线" w:eastAsia="等线" w:cs="宋体" w:hint="eastAsia"/>
                <w:kern w:val="0"/>
                <w:sz w:val="22"/>
                <w:szCs w:val="22"/>
                <w:lang w:bidi="ar"/>
              </w:rPr>
              <w:t>2022</w:t>
            </w:r>
          </w:p>
        </w:tc>
        <w:tc>
          <w:tcPr>
            <w:tcW w:w="840" w:type="dxa"/>
            <w:tcBorders>
              <w:top w:val="nil"/>
              <w:left w:val="nil"/>
              <w:bottom w:val="single" w:sz="4" w:space="0" w:color="auto"/>
              <w:right w:val="single" w:sz="4" w:space="0" w:color="auto"/>
            </w:tcBorders>
            <w:shd w:val="clear" w:color="auto" w:fill="FFFFFF"/>
            <w:vAlign w:val="center"/>
          </w:tcPr>
          <w:p w14:paraId="4DB2B6F7" w14:textId="77777777" w:rsidR="004A3E13" w:rsidRDefault="004A3E13" w:rsidP="00695427">
            <w:pPr>
              <w:widowControl/>
              <w:jc w:val="center"/>
              <w:rPr>
                <w:rFonts w:ascii="等线" w:eastAsia="等线" w:cs="宋体"/>
                <w:kern w:val="0"/>
                <w:sz w:val="16"/>
                <w:szCs w:val="16"/>
              </w:rPr>
            </w:pPr>
            <w:r>
              <w:rPr>
                <w:rFonts w:ascii="等线" w:eastAsia="等线" w:cs="宋体" w:hint="eastAsia"/>
                <w:kern w:val="0"/>
                <w:sz w:val="16"/>
                <w:szCs w:val="16"/>
                <w:lang w:bidi="ar"/>
              </w:rPr>
              <w:t>不低于xxx万元</w:t>
            </w:r>
          </w:p>
        </w:tc>
      </w:tr>
      <w:tr w:rsidR="004A3E13" w14:paraId="702E9015" w14:textId="77777777" w:rsidTr="00695427">
        <w:trPr>
          <w:trHeight w:val="392"/>
        </w:trPr>
        <w:tc>
          <w:tcPr>
            <w:tcW w:w="590" w:type="dxa"/>
            <w:tcBorders>
              <w:top w:val="nil"/>
              <w:left w:val="single" w:sz="4" w:space="0" w:color="auto"/>
              <w:bottom w:val="single" w:sz="4" w:space="0" w:color="auto"/>
              <w:right w:val="single" w:sz="4" w:space="0" w:color="auto"/>
            </w:tcBorders>
            <w:shd w:val="clear" w:color="auto" w:fill="FFFFFF"/>
            <w:vAlign w:val="center"/>
          </w:tcPr>
          <w:p w14:paraId="20A58BBA" w14:textId="77777777" w:rsidR="004A3E13" w:rsidRDefault="004A3E13" w:rsidP="00695427">
            <w:pPr>
              <w:widowControl/>
              <w:jc w:val="center"/>
              <w:rPr>
                <w:rFonts w:ascii="等线" w:eastAsia="等线" w:cs="宋体"/>
                <w:kern w:val="0"/>
                <w:sz w:val="22"/>
                <w:szCs w:val="22"/>
              </w:rPr>
            </w:pPr>
            <w:r>
              <w:rPr>
                <w:rFonts w:ascii="等线" w:eastAsia="等线" w:cs="宋体" w:hint="eastAsia"/>
                <w:kern w:val="0"/>
                <w:sz w:val="22"/>
                <w:szCs w:val="22"/>
                <w:lang w:bidi="ar"/>
              </w:rPr>
              <w:t>1</w:t>
            </w:r>
          </w:p>
        </w:tc>
        <w:tc>
          <w:tcPr>
            <w:tcW w:w="1013" w:type="dxa"/>
            <w:tcBorders>
              <w:top w:val="nil"/>
              <w:left w:val="nil"/>
              <w:bottom w:val="single" w:sz="4" w:space="0" w:color="auto"/>
              <w:right w:val="single" w:sz="4" w:space="0" w:color="auto"/>
            </w:tcBorders>
            <w:shd w:val="clear" w:color="auto" w:fill="FFFFFF"/>
            <w:vAlign w:val="center"/>
          </w:tcPr>
          <w:p w14:paraId="09EE2DEC" w14:textId="3E716ACE" w:rsidR="004A3E13" w:rsidRDefault="004A3E13" w:rsidP="00695427">
            <w:pPr>
              <w:widowControl/>
              <w:jc w:val="left"/>
              <w:rPr>
                <w:rFonts w:ascii="等线" w:eastAsia="等线" w:cs="宋体"/>
                <w:kern w:val="0"/>
                <w:sz w:val="22"/>
                <w:szCs w:val="22"/>
              </w:rPr>
            </w:pPr>
          </w:p>
        </w:tc>
        <w:tc>
          <w:tcPr>
            <w:tcW w:w="872" w:type="dxa"/>
            <w:tcBorders>
              <w:top w:val="nil"/>
              <w:left w:val="nil"/>
              <w:bottom w:val="single" w:sz="4" w:space="0" w:color="auto"/>
              <w:right w:val="single" w:sz="4" w:space="0" w:color="auto"/>
            </w:tcBorders>
            <w:shd w:val="clear" w:color="auto" w:fill="FFFFFF"/>
            <w:vAlign w:val="center"/>
          </w:tcPr>
          <w:p w14:paraId="116477ED" w14:textId="41E9B92A" w:rsidR="004A3E13" w:rsidRDefault="004A3E13" w:rsidP="00695427">
            <w:pPr>
              <w:widowControl/>
              <w:jc w:val="center"/>
              <w:rPr>
                <w:rFonts w:ascii="等线" w:eastAsia="等线" w:cs="宋体"/>
                <w:kern w:val="0"/>
                <w:sz w:val="22"/>
                <w:szCs w:val="22"/>
              </w:rPr>
            </w:pPr>
          </w:p>
        </w:tc>
        <w:tc>
          <w:tcPr>
            <w:tcW w:w="872" w:type="dxa"/>
            <w:tcBorders>
              <w:top w:val="nil"/>
              <w:left w:val="nil"/>
              <w:bottom w:val="single" w:sz="4" w:space="0" w:color="auto"/>
              <w:right w:val="single" w:sz="4" w:space="0" w:color="auto"/>
            </w:tcBorders>
            <w:shd w:val="clear" w:color="auto" w:fill="FFFFFF"/>
            <w:vAlign w:val="center"/>
          </w:tcPr>
          <w:p w14:paraId="5659739F" w14:textId="2983D75C" w:rsidR="004A3E13" w:rsidRDefault="004A3E13" w:rsidP="00695427">
            <w:pPr>
              <w:widowControl/>
              <w:jc w:val="center"/>
              <w:rPr>
                <w:rFonts w:ascii="等线" w:eastAsia="等线" w:cs="宋体"/>
                <w:kern w:val="0"/>
                <w:sz w:val="22"/>
                <w:szCs w:val="22"/>
              </w:rPr>
            </w:pPr>
          </w:p>
        </w:tc>
        <w:tc>
          <w:tcPr>
            <w:tcW w:w="740" w:type="dxa"/>
            <w:tcBorders>
              <w:top w:val="nil"/>
              <w:left w:val="nil"/>
              <w:bottom w:val="single" w:sz="4" w:space="0" w:color="auto"/>
              <w:right w:val="single" w:sz="4" w:space="0" w:color="auto"/>
            </w:tcBorders>
            <w:shd w:val="clear" w:color="auto" w:fill="FFFFFF"/>
            <w:vAlign w:val="center"/>
          </w:tcPr>
          <w:p w14:paraId="40B58144" w14:textId="23590790" w:rsidR="004A3E13" w:rsidRDefault="004A3E13" w:rsidP="00695427">
            <w:pPr>
              <w:widowControl/>
              <w:jc w:val="center"/>
              <w:rPr>
                <w:rFonts w:ascii="等线" w:eastAsia="等线" w:cs="宋体"/>
                <w:kern w:val="0"/>
                <w:sz w:val="22"/>
                <w:szCs w:val="22"/>
              </w:rPr>
            </w:pPr>
          </w:p>
        </w:tc>
        <w:tc>
          <w:tcPr>
            <w:tcW w:w="713" w:type="dxa"/>
            <w:tcBorders>
              <w:top w:val="nil"/>
              <w:left w:val="nil"/>
              <w:bottom w:val="single" w:sz="4" w:space="0" w:color="auto"/>
              <w:right w:val="single" w:sz="4" w:space="0" w:color="auto"/>
            </w:tcBorders>
            <w:shd w:val="clear" w:color="auto" w:fill="FFFFFF"/>
            <w:vAlign w:val="center"/>
          </w:tcPr>
          <w:p w14:paraId="0E2CD3C4" w14:textId="77777777" w:rsidR="004A3E13" w:rsidRDefault="004A3E13" w:rsidP="00695427">
            <w:pPr>
              <w:widowControl/>
              <w:jc w:val="center"/>
              <w:rPr>
                <w:rFonts w:ascii="等线" w:eastAsia="等线" w:cs="宋体"/>
                <w:kern w:val="0"/>
                <w:sz w:val="22"/>
                <w:szCs w:val="22"/>
                <w:u w:val="single"/>
              </w:rPr>
            </w:pPr>
          </w:p>
        </w:tc>
        <w:tc>
          <w:tcPr>
            <w:tcW w:w="731" w:type="dxa"/>
            <w:tcBorders>
              <w:top w:val="nil"/>
              <w:left w:val="nil"/>
              <w:bottom w:val="single" w:sz="4" w:space="0" w:color="auto"/>
              <w:right w:val="single" w:sz="4" w:space="0" w:color="auto"/>
            </w:tcBorders>
            <w:shd w:val="clear" w:color="auto" w:fill="FFFFFF"/>
            <w:vAlign w:val="center"/>
          </w:tcPr>
          <w:p w14:paraId="68C4B34F" w14:textId="64F197CA" w:rsidR="004A3E13" w:rsidRDefault="004A3E13" w:rsidP="00695427">
            <w:pPr>
              <w:widowControl/>
              <w:jc w:val="center"/>
              <w:rPr>
                <w:rFonts w:ascii="等线" w:eastAsia="等线" w:cs="宋体"/>
                <w:kern w:val="0"/>
                <w:sz w:val="22"/>
                <w:szCs w:val="22"/>
              </w:rPr>
            </w:pPr>
          </w:p>
        </w:tc>
        <w:tc>
          <w:tcPr>
            <w:tcW w:w="536" w:type="dxa"/>
            <w:tcBorders>
              <w:top w:val="nil"/>
              <w:left w:val="single" w:sz="4" w:space="0" w:color="auto"/>
              <w:bottom w:val="single" w:sz="4" w:space="0" w:color="auto"/>
              <w:right w:val="single" w:sz="4" w:space="0" w:color="auto"/>
            </w:tcBorders>
            <w:shd w:val="clear" w:color="auto" w:fill="FFFFFF"/>
            <w:vAlign w:val="center"/>
          </w:tcPr>
          <w:p w14:paraId="5D1FC4E0" w14:textId="77777777" w:rsidR="004A3E13" w:rsidRDefault="004A3E13" w:rsidP="00695427">
            <w:pPr>
              <w:widowControl/>
              <w:jc w:val="center"/>
              <w:rPr>
                <w:rFonts w:ascii="等线" w:eastAsia="等线" w:cs="宋体"/>
                <w:kern w:val="0"/>
                <w:sz w:val="22"/>
                <w:szCs w:val="22"/>
                <w:lang w:bidi="ar"/>
              </w:rPr>
            </w:pPr>
          </w:p>
        </w:tc>
        <w:tc>
          <w:tcPr>
            <w:tcW w:w="956" w:type="dxa"/>
            <w:tcBorders>
              <w:top w:val="nil"/>
              <w:left w:val="nil"/>
              <w:bottom w:val="single" w:sz="4" w:space="0" w:color="auto"/>
              <w:right w:val="single" w:sz="4" w:space="0" w:color="auto"/>
            </w:tcBorders>
            <w:shd w:val="clear" w:color="auto" w:fill="FFFFFF"/>
            <w:vAlign w:val="center"/>
          </w:tcPr>
          <w:p w14:paraId="26D0A3C9" w14:textId="0ACEF807" w:rsidR="004A3E13" w:rsidRPr="00B75C74" w:rsidRDefault="004A3E13" w:rsidP="00695427">
            <w:pPr>
              <w:widowControl/>
              <w:jc w:val="center"/>
              <w:rPr>
                <w:rFonts w:ascii="等线" w:eastAsia="等线" w:cs="宋体"/>
                <w:i/>
                <w:iCs/>
                <w:kern w:val="0"/>
                <w:sz w:val="22"/>
                <w:szCs w:val="22"/>
              </w:rPr>
            </w:pPr>
            <w:r w:rsidRPr="00B75C74">
              <w:rPr>
                <w:rFonts w:ascii="等线" w:eastAsia="等线" w:cs="宋体" w:hint="eastAsia"/>
                <w:i/>
                <w:iCs/>
                <w:kern w:val="0"/>
                <w:sz w:val="16"/>
                <w:szCs w:val="16"/>
                <w:lang w:bidi="ar"/>
              </w:rPr>
              <w:t>7000</w:t>
            </w:r>
          </w:p>
        </w:tc>
        <w:tc>
          <w:tcPr>
            <w:tcW w:w="867" w:type="dxa"/>
            <w:tcBorders>
              <w:top w:val="nil"/>
              <w:left w:val="nil"/>
              <w:bottom w:val="single" w:sz="4" w:space="0" w:color="auto"/>
              <w:right w:val="single" w:sz="4" w:space="0" w:color="auto"/>
            </w:tcBorders>
            <w:shd w:val="clear" w:color="auto" w:fill="FFFFFF"/>
            <w:vAlign w:val="center"/>
          </w:tcPr>
          <w:p w14:paraId="2D282AC4" w14:textId="410DE402" w:rsidR="004A3E13" w:rsidRPr="00B75C74" w:rsidRDefault="004A3E13" w:rsidP="00695427">
            <w:pPr>
              <w:widowControl/>
              <w:jc w:val="center"/>
              <w:rPr>
                <w:rFonts w:ascii="等线" w:eastAsia="等线" w:cs="宋体"/>
                <w:i/>
                <w:iCs/>
                <w:kern w:val="0"/>
                <w:sz w:val="16"/>
                <w:szCs w:val="16"/>
              </w:rPr>
            </w:pPr>
            <w:r w:rsidRPr="00B75C74">
              <w:rPr>
                <w:rFonts w:ascii="等线" w:eastAsia="等线" w:cs="宋体" w:hint="eastAsia"/>
                <w:i/>
                <w:iCs/>
                <w:kern w:val="0"/>
                <w:sz w:val="16"/>
                <w:szCs w:val="16"/>
                <w:lang w:bidi="ar"/>
              </w:rPr>
              <w:t>1000/20%</w:t>
            </w:r>
          </w:p>
        </w:tc>
        <w:tc>
          <w:tcPr>
            <w:tcW w:w="867" w:type="dxa"/>
            <w:tcBorders>
              <w:top w:val="nil"/>
              <w:left w:val="nil"/>
              <w:bottom w:val="single" w:sz="4" w:space="0" w:color="auto"/>
              <w:right w:val="single" w:sz="4" w:space="0" w:color="auto"/>
            </w:tcBorders>
            <w:shd w:val="clear" w:color="auto" w:fill="FFFFFF"/>
            <w:vAlign w:val="center"/>
          </w:tcPr>
          <w:p w14:paraId="78FD6562" w14:textId="77777777" w:rsidR="004A3E13" w:rsidRPr="00B75C74" w:rsidRDefault="004A3E13" w:rsidP="00695427">
            <w:pPr>
              <w:widowControl/>
              <w:jc w:val="center"/>
              <w:rPr>
                <w:rFonts w:ascii="等线" w:eastAsia="等线" w:cs="宋体"/>
                <w:i/>
                <w:iCs/>
                <w:kern w:val="0"/>
                <w:sz w:val="16"/>
                <w:szCs w:val="16"/>
              </w:rPr>
            </w:pPr>
            <w:r w:rsidRPr="00B75C74">
              <w:rPr>
                <w:rFonts w:ascii="等线" w:eastAsia="等线" w:cs="宋体" w:hint="eastAsia"/>
                <w:i/>
                <w:iCs/>
                <w:kern w:val="0"/>
                <w:sz w:val="16"/>
                <w:szCs w:val="16"/>
                <w:lang w:bidi="ar"/>
              </w:rPr>
              <w:t>1000/20%</w:t>
            </w:r>
          </w:p>
        </w:tc>
        <w:tc>
          <w:tcPr>
            <w:tcW w:w="867" w:type="dxa"/>
            <w:tcBorders>
              <w:top w:val="nil"/>
              <w:left w:val="nil"/>
              <w:bottom w:val="single" w:sz="4" w:space="0" w:color="auto"/>
              <w:right w:val="single" w:sz="4" w:space="0" w:color="auto"/>
            </w:tcBorders>
            <w:shd w:val="clear" w:color="auto" w:fill="FFFFFF"/>
            <w:vAlign w:val="center"/>
          </w:tcPr>
          <w:p w14:paraId="2C276C0B" w14:textId="77777777" w:rsidR="004A3E13" w:rsidRPr="00B75C74" w:rsidRDefault="004A3E13" w:rsidP="00695427">
            <w:pPr>
              <w:widowControl/>
              <w:jc w:val="center"/>
              <w:rPr>
                <w:rFonts w:ascii="等线" w:eastAsia="等线" w:cs="宋体"/>
                <w:i/>
                <w:iCs/>
                <w:kern w:val="0"/>
                <w:sz w:val="16"/>
                <w:szCs w:val="16"/>
              </w:rPr>
            </w:pPr>
            <w:r w:rsidRPr="00B75C74">
              <w:rPr>
                <w:rFonts w:ascii="等线" w:eastAsia="等线" w:cs="宋体" w:hint="eastAsia"/>
                <w:i/>
                <w:iCs/>
                <w:kern w:val="0"/>
                <w:sz w:val="16"/>
                <w:szCs w:val="16"/>
                <w:lang w:bidi="ar"/>
              </w:rPr>
              <w:t>1000/20%</w:t>
            </w:r>
          </w:p>
        </w:tc>
        <w:tc>
          <w:tcPr>
            <w:tcW w:w="840" w:type="dxa"/>
            <w:tcBorders>
              <w:top w:val="nil"/>
              <w:left w:val="nil"/>
              <w:bottom w:val="single" w:sz="4" w:space="0" w:color="auto"/>
              <w:right w:val="single" w:sz="4" w:space="0" w:color="auto"/>
            </w:tcBorders>
            <w:shd w:val="clear" w:color="auto" w:fill="FFFFFF"/>
            <w:vAlign w:val="center"/>
          </w:tcPr>
          <w:p w14:paraId="7F68BD2E" w14:textId="4CF0F4CC" w:rsidR="004A3E13" w:rsidRPr="00B75C74" w:rsidRDefault="004A3E13" w:rsidP="00695427">
            <w:pPr>
              <w:widowControl/>
              <w:jc w:val="center"/>
              <w:rPr>
                <w:rFonts w:ascii="等线" w:eastAsia="等线" w:cs="宋体"/>
                <w:i/>
                <w:iCs/>
                <w:kern w:val="0"/>
                <w:sz w:val="22"/>
                <w:szCs w:val="22"/>
              </w:rPr>
            </w:pPr>
            <w:r w:rsidRPr="00B75C74">
              <w:rPr>
                <w:rFonts w:ascii="等线" w:eastAsia="等线" w:cs="宋体" w:hint="eastAsia"/>
                <w:i/>
                <w:iCs/>
                <w:kern w:val="0"/>
                <w:sz w:val="16"/>
                <w:szCs w:val="16"/>
                <w:lang w:bidi="ar"/>
              </w:rPr>
              <w:t>3个</w:t>
            </w:r>
          </w:p>
        </w:tc>
      </w:tr>
      <w:tr w:rsidR="004A3E13" w14:paraId="468893B3" w14:textId="77777777" w:rsidTr="00695427">
        <w:trPr>
          <w:trHeight w:val="392"/>
        </w:trPr>
        <w:tc>
          <w:tcPr>
            <w:tcW w:w="590" w:type="dxa"/>
            <w:tcBorders>
              <w:top w:val="nil"/>
              <w:left w:val="single" w:sz="4" w:space="0" w:color="auto"/>
              <w:bottom w:val="single" w:sz="4" w:space="0" w:color="auto"/>
              <w:right w:val="single" w:sz="4" w:space="0" w:color="auto"/>
            </w:tcBorders>
            <w:shd w:val="clear" w:color="auto" w:fill="FFFFFF"/>
            <w:vAlign w:val="center"/>
          </w:tcPr>
          <w:p w14:paraId="455A77EE" w14:textId="77777777" w:rsidR="004A3E13" w:rsidRDefault="004A3E13" w:rsidP="00695427">
            <w:pPr>
              <w:widowControl/>
              <w:jc w:val="center"/>
              <w:rPr>
                <w:rFonts w:ascii="等线" w:eastAsia="等线" w:cs="宋体"/>
                <w:kern w:val="0"/>
                <w:sz w:val="22"/>
                <w:szCs w:val="22"/>
              </w:rPr>
            </w:pPr>
            <w:r>
              <w:rPr>
                <w:rFonts w:ascii="等线" w:eastAsia="等线" w:cs="宋体" w:hint="eastAsia"/>
                <w:kern w:val="0"/>
                <w:sz w:val="22"/>
                <w:szCs w:val="22"/>
                <w:lang w:bidi="ar"/>
              </w:rPr>
              <w:t>2</w:t>
            </w:r>
          </w:p>
        </w:tc>
        <w:tc>
          <w:tcPr>
            <w:tcW w:w="1013" w:type="dxa"/>
            <w:tcBorders>
              <w:top w:val="nil"/>
              <w:left w:val="nil"/>
              <w:bottom w:val="single" w:sz="4" w:space="0" w:color="auto"/>
              <w:right w:val="single" w:sz="4" w:space="0" w:color="auto"/>
            </w:tcBorders>
            <w:shd w:val="clear" w:color="auto" w:fill="FFFFFF"/>
            <w:vAlign w:val="center"/>
          </w:tcPr>
          <w:p w14:paraId="3AB7BA81" w14:textId="11890270" w:rsidR="004A3E13" w:rsidRDefault="004A3E13" w:rsidP="00695427">
            <w:pPr>
              <w:widowControl/>
              <w:jc w:val="left"/>
              <w:rPr>
                <w:rFonts w:ascii="等线" w:eastAsia="等线" w:cs="宋体"/>
                <w:kern w:val="0"/>
                <w:sz w:val="22"/>
                <w:szCs w:val="22"/>
              </w:rPr>
            </w:pPr>
          </w:p>
        </w:tc>
        <w:tc>
          <w:tcPr>
            <w:tcW w:w="872" w:type="dxa"/>
            <w:tcBorders>
              <w:top w:val="nil"/>
              <w:left w:val="nil"/>
              <w:bottom w:val="single" w:sz="4" w:space="0" w:color="auto"/>
              <w:right w:val="single" w:sz="4" w:space="0" w:color="auto"/>
            </w:tcBorders>
            <w:shd w:val="clear" w:color="auto" w:fill="FFFFFF"/>
            <w:vAlign w:val="center"/>
          </w:tcPr>
          <w:p w14:paraId="357AC6EC" w14:textId="23DA8765" w:rsidR="004A3E13" w:rsidRDefault="004A3E13" w:rsidP="00695427">
            <w:pPr>
              <w:widowControl/>
              <w:jc w:val="center"/>
              <w:rPr>
                <w:rFonts w:ascii="等线" w:eastAsia="等线" w:cs="宋体"/>
                <w:kern w:val="0"/>
                <w:sz w:val="22"/>
                <w:szCs w:val="22"/>
              </w:rPr>
            </w:pPr>
          </w:p>
        </w:tc>
        <w:tc>
          <w:tcPr>
            <w:tcW w:w="872" w:type="dxa"/>
            <w:tcBorders>
              <w:top w:val="nil"/>
              <w:left w:val="nil"/>
              <w:bottom w:val="single" w:sz="4" w:space="0" w:color="auto"/>
              <w:right w:val="single" w:sz="4" w:space="0" w:color="auto"/>
            </w:tcBorders>
            <w:shd w:val="clear" w:color="auto" w:fill="FFFFFF"/>
            <w:vAlign w:val="center"/>
          </w:tcPr>
          <w:p w14:paraId="422E2054" w14:textId="6ADC634E" w:rsidR="004A3E13" w:rsidRDefault="004A3E13" w:rsidP="00695427">
            <w:pPr>
              <w:widowControl/>
              <w:jc w:val="center"/>
              <w:rPr>
                <w:rFonts w:ascii="等线" w:eastAsia="等线" w:cs="宋体"/>
                <w:kern w:val="0"/>
                <w:sz w:val="22"/>
                <w:szCs w:val="22"/>
              </w:rPr>
            </w:pPr>
          </w:p>
        </w:tc>
        <w:tc>
          <w:tcPr>
            <w:tcW w:w="740" w:type="dxa"/>
            <w:tcBorders>
              <w:top w:val="nil"/>
              <w:left w:val="nil"/>
              <w:bottom w:val="single" w:sz="4" w:space="0" w:color="auto"/>
              <w:right w:val="single" w:sz="4" w:space="0" w:color="auto"/>
            </w:tcBorders>
            <w:shd w:val="clear" w:color="auto" w:fill="FFFFFF"/>
            <w:vAlign w:val="center"/>
          </w:tcPr>
          <w:p w14:paraId="7E9B1320" w14:textId="5155FD1F" w:rsidR="004A3E13" w:rsidRDefault="004A3E13" w:rsidP="00695427">
            <w:pPr>
              <w:widowControl/>
              <w:jc w:val="center"/>
              <w:rPr>
                <w:rFonts w:ascii="等线" w:eastAsia="等线" w:cs="宋体"/>
                <w:kern w:val="0"/>
                <w:sz w:val="22"/>
                <w:szCs w:val="22"/>
              </w:rPr>
            </w:pPr>
          </w:p>
        </w:tc>
        <w:tc>
          <w:tcPr>
            <w:tcW w:w="713" w:type="dxa"/>
            <w:tcBorders>
              <w:top w:val="nil"/>
              <w:left w:val="nil"/>
              <w:bottom w:val="single" w:sz="4" w:space="0" w:color="auto"/>
              <w:right w:val="single" w:sz="4" w:space="0" w:color="auto"/>
            </w:tcBorders>
            <w:shd w:val="clear" w:color="auto" w:fill="FFFFFF"/>
            <w:vAlign w:val="center"/>
          </w:tcPr>
          <w:p w14:paraId="1E399FF3" w14:textId="77777777" w:rsidR="004A3E13" w:rsidRDefault="004A3E13" w:rsidP="00695427">
            <w:pPr>
              <w:widowControl/>
              <w:jc w:val="center"/>
              <w:rPr>
                <w:rFonts w:ascii="等线" w:eastAsia="等线" w:cs="宋体"/>
                <w:kern w:val="0"/>
                <w:sz w:val="22"/>
                <w:szCs w:val="22"/>
                <w:u w:val="single"/>
              </w:rPr>
            </w:pPr>
          </w:p>
        </w:tc>
        <w:tc>
          <w:tcPr>
            <w:tcW w:w="731" w:type="dxa"/>
            <w:tcBorders>
              <w:top w:val="nil"/>
              <w:left w:val="nil"/>
              <w:bottom w:val="single" w:sz="4" w:space="0" w:color="auto"/>
              <w:right w:val="single" w:sz="4" w:space="0" w:color="auto"/>
            </w:tcBorders>
            <w:shd w:val="clear" w:color="auto" w:fill="FFFFFF"/>
            <w:vAlign w:val="center"/>
          </w:tcPr>
          <w:p w14:paraId="23B9E15B" w14:textId="201B45EB" w:rsidR="004A3E13" w:rsidRDefault="004A3E13" w:rsidP="00695427">
            <w:pPr>
              <w:widowControl/>
              <w:jc w:val="center"/>
              <w:rPr>
                <w:rFonts w:ascii="等线" w:eastAsia="等线" w:cs="宋体"/>
                <w:kern w:val="0"/>
                <w:sz w:val="22"/>
                <w:szCs w:val="22"/>
              </w:rPr>
            </w:pPr>
          </w:p>
        </w:tc>
        <w:tc>
          <w:tcPr>
            <w:tcW w:w="536" w:type="dxa"/>
            <w:tcBorders>
              <w:top w:val="nil"/>
              <w:left w:val="single" w:sz="4" w:space="0" w:color="auto"/>
              <w:bottom w:val="single" w:sz="4" w:space="0" w:color="auto"/>
              <w:right w:val="single" w:sz="4" w:space="0" w:color="auto"/>
            </w:tcBorders>
            <w:shd w:val="clear" w:color="auto" w:fill="FFFFFF"/>
            <w:vAlign w:val="center"/>
          </w:tcPr>
          <w:p w14:paraId="2D071CC1" w14:textId="77777777" w:rsidR="004A3E13" w:rsidRDefault="004A3E13" w:rsidP="00695427">
            <w:pPr>
              <w:widowControl/>
              <w:jc w:val="center"/>
              <w:rPr>
                <w:rFonts w:ascii="等线" w:eastAsia="等线" w:cs="宋体"/>
                <w:kern w:val="0"/>
                <w:sz w:val="22"/>
                <w:szCs w:val="22"/>
                <w:lang w:bidi="ar"/>
              </w:rPr>
            </w:pPr>
          </w:p>
        </w:tc>
        <w:tc>
          <w:tcPr>
            <w:tcW w:w="956" w:type="dxa"/>
            <w:tcBorders>
              <w:top w:val="nil"/>
              <w:left w:val="nil"/>
              <w:bottom w:val="single" w:sz="4" w:space="0" w:color="auto"/>
              <w:right w:val="single" w:sz="4" w:space="0" w:color="auto"/>
            </w:tcBorders>
            <w:shd w:val="clear" w:color="auto" w:fill="FFFFFF"/>
            <w:vAlign w:val="center"/>
          </w:tcPr>
          <w:p w14:paraId="04E6D08A" w14:textId="2F80181C" w:rsidR="004A3E13" w:rsidRDefault="004A3E13" w:rsidP="00695427">
            <w:pPr>
              <w:widowControl/>
              <w:jc w:val="center"/>
              <w:rPr>
                <w:rFonts w:ascii="等线" w:eastAsia="等线" w:cs="宋体"/>
                <w:kern w:val="0"/>
                <w:sz w:val="22"/>
                <w:szCs w:val="22"/>
              </w:rPr>
            </w:pPr>
          </w:p>
        </w:tc>
        <w:tc>
          <w:tcPr>
            <w:tcW w:w="867" w:type="dxa"/>
            <w:tcBorders>
              <w:top w:val="nil"/>
              <w:left w:val="nil"/>
              <w:bottom w:val="single" w:sz="4" w:space="0" w:color="auto"/>
              <w:right w:val="single" w:sz="4" w:space="0" w:color="auto"/>
            </w:tcBorders>
            <w:shd w:val="clear" w:color="auto" w:fill="FFFFFF"/>
            <w:vAlign w:val="center"/>
          </w:tcPr>
          <w:p w14:paraId="25DAE8FE" w14:textId="5B96491F" w:rsidR="004A3E13" w:rsidRDefault="004A3E13" w:rsidP="00695427">
            <w:pPr>
              <w:widowControl/>
              <w:jc w:val="center"/>
              <w:rPr>
                <w:rFonts w:ascii="等线" w:eastAsia="等线" w:cs="宋体"/>
                <w:kern w:val="0"/>
                <w:sz w:val="16"/>
                <w:szCs w:val="16"/>
              </w:rPr>
            </w:pPr>
          </w:p>
        </w:tc>
        <w:tc>
          <w:tcPr>
            <w:tcW w:w="867" w:type="dxa"/>
            <w:tcBorders>
              <w:top w:val="nil"/>
              <w:left w:val="nil"/>
              <w:bottom w:val="single" w:sz="4" w:space="0" w:color="auto"/>
              <w:right w:val="single" w:sz="4" w:space="0" w:color="auto"/>
            </w:tcBorders>
            <w:shd w:val="clear" w:color="auto" w:fill="FFFFFF"/>
            <w:vAlign w:val="center"/>
          </w:tcPr>
          <w:p w14:paraId="5A292E37" w14:textId="347A86E8" w:rsidR="004A3E13" w:rsidRDefault="004A3E13" w:rsidP="00695427">
            <w:pPr>
              <w:widowControl/>
              <w:jc w:val="center"/>
              <w:rPr>
                <w:rFonts w:ascii="等线" w:eastAsia="等线" w:cs="宋体"/>
                <w:kern w:val="0"/>
                <w:sz w:val="16"/>
                <w:szCs w:val="16"/>
              </w:rPr>
            </w:pPr>
          </w:p>
        </w:tc>
        <w:tc>
          <w:tcPr>
            <w:tcW w:w="867" w:type="dxa"/>
            <w:tcBorders>
              <w:top w:val="nil"/>
              <w:left w:val="nil"/>
              <w:bottom w:val="single" w:sz="4" w:space="0" w:color="auto"/>
              <w:right w:val="single" w:sz="4" w:space="0" w:color="auto"/>
            </w:tcBorders>
            <w:shd w:val="clear" w:color="auto" w:fill="FFFFFF"/>
            <w:vAlign w:val="center"/>
          </w:tcPr>
          <w:p w14:paraId="78DEDAEE" w14:textId="1D9D3EAF" w:rsidR="004A3E13" w:rsidRDefault="004A3E13" w:rsidP="00695427">
            <w:pPr>
              <w:widowControl/>
              <w:jc w:val="center"/>
              <w:rPr>
                <w:rFonts w:ascii="等线" w:eastAsia="等线" w:cs="宋体"/>
                <w:kern w:val="0"/>
                <w:sz w:val="16"/>
                <w:szCs w:val="16"/>
              </w:rPr>
            </w:pPr>
          </w:p>
        </w:tc>
        <w:tc>
          <w:tcPr>
            <w:tcW w:w="840" w:type="dxa"/>
            <w:tcBorders>
              <w:top w:val="nil"/>
              <w:left w:val="nil"/>
              <w:bottom w:val="single" w:sz="4" w:space="0" w:color="auto"/>
              <w:right w:val="single" w:sz="4" w:space="0" w:color="auto"/>
            </w:tcBorders>
            <w:shd w:val="clear" w:color="auto" w:fill="FFFFFF"/>
            <w:vAlign w:val="center"/>
          </w:tcPr>
          <w:p w14:paraId="1881CC55" w14:textId="507B19E5" w:rsidR="004A3E13" w:rsidRDefault="004A3E13" w:rsidP="00695427">
            <w:pPr>
              <w:widowControl/>
              <w:jc w:val="center"/>
              <w:rPr>
                <w:rFonts w:ascii="等线" w:eastAsia="等线" w:cs="宋体"/>
                <w:kern w:val="0"/>
                <w:sz w:val="22"/>
                <w:szCs w:val="22"/>
              </w:rPr>
            </w:pPr>
          </w:p>
        </w:tc>
      </w:tr>
      <w:tr w:rsidR="004A3E13" w14:paraId="625067DD" w14:textId="77777777" w:rsidTr="00695427">
        <w:trPr>
          <w:trHeight w:val="392"/>
        </w:trPr>
        <w:tc>
          <w:tcPr>
            <w:tcW w:w="590" w:type="dxa"/>
            <w:tcBorders>
              <w:top w:val="nil"/>
              <w:left w:val="single" w:sz="4" w:space="0" w:color="auto"/>
              <w:bottom w:val="single" w:sz="4" w:space="0" w:color="auto"/>
              <w:right w:val="single" w:sz="4" w:space="0" w:color="auto"/>
            </w:tcBorders>
            <w:shd w:val="clear" w:color="auto" w:fill="FFFFFF"/>
            <w:vAlign w:val="center"/>
          </w:tcPr>
          <w:p w14:paraId="00970410" w14:textId="77777777" w:rsidR="004A3E13" w:rsidRDefault="004A3E13" w:rsidP="00695427">
            <w:pPr>
              <w:widowControl/>
              <w:jc w:val="center"/>
              <w:rPr>
                <w:rFonts w:ascii="等线" w:eastAsia="等线" w:cs="宋体"/>
                <w:kern w:val="0"/>
                <w:sz w:val="22"/>
                <w:szCs w:val="22"/>
              </w:rPr>
            </w:pPr>
            <w:r>
              <w:rPr>
                <w:rFonts w:ascii="等线" w:eastAsia="等线" w:cs="宋体" w:hint="eastAsia"/>
                <w:kern w:val="0"/>
                <w:sz w:val="22"/>
                <w:szCs w:val="22"/>
                <w:lang w:bidi="ar"/>
              </w:rPr>
              <w:t>3</w:t>
            </w:r>
          </w:p>
        </w:tc>
        <w:tc>
          <w:tcPr>
            <w:tcW w:w="1013" w:type="dxa"/>
            <w:tcBorders>
              <w:top w:val="nil"/>
              <w:left w:val="nil"/>
              <w:bottom w:val="single" w:sz="4" w:space="0" w:color="auto"/>
              <w:right w:val="single" w:sz="4" w:space="0" w:color="auto"/>
            </w:tcBorders>
            <w:shd w:val="clear" w:color="auto" w:fill="FFFFFF"/>
            <w:vAlign w:val="center"/>
          </w:tcPr>
          <w:p w14:paraId="3C83789C" w14:textId="2606085A" w:rsidR="004A3E13" w:rsidRDefault="004A3E13" w:rsidP="00695427">
            <w:pPr>
              <w:widowControl/>
              <w:jc w:val="left"/>
              <w:rPr>
                <w:rFonts w:ascii="等线" w:eastAsia="等线" w:cs="宋体"/>
                <w:kern w:val="0"/>
                <w:sz w:val="22"/>
                <w:szCs w:val="22"/>
              </w:rPr>
            </w:pPr>
          </w:p>
        </w:tc>
        <w:tc>
          <w:tcPr>
            <w:tcW w:w="872" w:type="dxa"/>
            <w:tcBorders>
              <w:top w:val="nil"/>
              <w:left w:val="nil"/>
              <w:bottom w:val="single" w:sz="4" w:space="0" w:color="auto"/>
              <w:right w:val="single" w:sz="4" w:space="0" w:color="auto"/>
            </w:tcBorders>
            <w:shd w:val="clear" w:color="auto" w:fill="FFFFFF"/>
            <w:vAlign w:val="center"/>
          </w:tcPr>
          <w:p w14:paraId="1AB6C541" w14:textId="4581F7A3" w:rsidR="004A3E13" w:rsidRDefault="004A3E13" w:rsidP="00695427">
            <w:pPr>
              <w:widowControl/>
              <w:jc w:val="center"/>
              <w:rPr>
                <w:rFonts w:ascii="等线" w:eastAsia="等线" w:cs="宋体"/>
                <w:kern w:val="0"/>
                <w:sz w:val="22"/>
                <w:szCs w:val="22"/>
              </w:rPr>
            </w:pPr>
          </w:p>
        </w:tc>
        <w:tc>
          <w:tcPr>
            <w:tcW w:w="872" w:type="dxa"/>
            <w:tcBorders>
              <w:top w:val="nil"/>
              <w:left w:val="nil"/>
              <w:bottom w:val="single" w:sz="4" w:space="0" w:color="auto"/>
              <w:right w:val="single" w:sz="4" w:space="0" w:color="auto"/>
            </w:tcBorders>
            <w:shd w:val="clear" w:color="auto" w:fill="FFFFFF"/>
            <w:vAlign w:val="center"/>
          </w:tcPr>
          <w:p w14:paraId="70B9FF9D" w14:textId="708F5377" w:rsidR="004A3E13" w:rsidRDefault="004A3E13" w:rsidP="00695427">
            <w:pPr>
              <w:widowControl/>
              <w:jc w:val="center"/>
              <w:rPr>
                <w:rFonts w:ascii="等线" w:eastAsia="等线" w:cs="宋体"/>
                <w:kern w:val="0"/>
                <w:sz w:val="22"/>
                <w:szCs w:val="22"/>
              </w:rPr>
            </w:pPr>
          </w:p>
        </w:tc>
        <w:tc>
          <w:tcPr>
            <w:tcW w:w="740" w:type="dxa"/>
            <w:tcBorders>
              <w:top w:val="nil"/>
              <w:left w:val="nil"/>
              <w:bottom w:val="single" w:sz="4" w:space="0" w:color="auto"/>
              <w:right w:val="single" w:sz="4" w:space="0" w:color="auto"/>
            </w:tcBorders>
            <w:shd w:val="clear" w:color="auto" w:fill="FFFFFF"/>
            <w:vAlign w:val="center"/>
          </w:tcPr>
          <w:p w14:paraId="2A90224C" w14:textId="40BEBE17" w:rsidR="004A3E13" w:rsidRDefault="004A3E13" w:rsidP="00695427">
            <w:pPr>
              <w:widowControl/>
              <w:jc w:val="center"/>
              <w:rPr>
                <w:rFonts w:ascii="等线" w:eastAsia="等线" w:cs="宋体"/>
                <w:kern w:val="0"/>
                <w:sz w:val="22"/>
                <w:szCs w:val="22"/>
              </w:rPr>
            </w:pPr>
          </w:p>
        </w:tc>
        <w:tc>
          <w:tcPr>
            <w:tcW w:w="713" w:type="dxa"/>
            <w:tcBorders>
              <w:top w:val="nil"/>
              <w:left w:val="nil"/>
              <w:bottom w:val="single" w:sz="4" w:space="0" w:color="auto"/>
              <w:right w:val="single" w:sz="4" w:space="0" w:color="auto"/>
            </w:tcBorders>
            <w:shd w:val="clear" w:color="auto" w:fill="FFFFFF"/>
            <w:vAlign w:val="center"/>
          </w:tcPr>
          <w:p w14:paraId="7680859D" w14:textId="77777777" w:rsidR="004A3E13" w:rsidRDefault="004A3E13" w:rsidP="00695427">
            <w:pPr>
              <w:widowControl/>
              <w:jc w:val="center"/>
              <w:rPr>
                <w:rFonts w:ascii="等线" w:eastAsia="等线" w:cs="宋体"/>
                <w:kern w:val="0"/>
                <w:sz w:val="22"/>
                <w:szCs w:val="22"/>
                <w:u w:val="single"/>
              </w:rPr>
            </w:pPr>
          </w:p>
        </w:tc>
        <w:tc>
          <w:tcPr>
            <w:tcW w:w="731" w:type="dxa"/>
            <w:tcBorders>
              <w:top w:val="nil"/>
              <w:left w:val="nil"/>
              <w:bottom w:val="single" w:sz="4" w:space="0" w:color="auto"/>
              <w:right w:val="single" w:sz="4" w:space="0" w:color="auto"/>
            </w:tcBorders>
            <w:shd w:val="clear" w:color="auto" w:fill="FFFFFF"/>
            <w:vAlign w:val="center"/>
          </w:tcPr>
          <w:p w14:paraId="3B92C73B" w14:textId="502F46DF" w:rsidR="004A3E13" w:rsidRDefault="004A3E13" w:rsidP="00695427">
            <w:pPr>
              <w:widowControl/>
              <w:jc w:val="center"/>
              <w:rPr>
                <w:rFonts w:ascii="等线" w:eastAsia="等线" w:cs="宋体"/>
                <w:kern w:val="0"/>
                <w:sz w:val="22"/>
                <w:szCs w:val="22"/>
              </w:rPr>
            </w:pPr>
          </w:p>
        </w:tc>
        <w:tc>
          <w:tcPr>
            <w:tcW w:w="536" w:type="dxa"/>
            <w:tcBorders>
              <w:top w:val="nil"/>
              <w:left w:val="single" w:sz="4" w:space="0" w:color="auto"/>
              <w:bottom w:val="single" w:sz="4" w:space="0" w:color="auto"/>
              <w:right w:val="single" w:sz="4" w:space="0" w:color="auto"/>
            </w:tcBorders>
            <w:shd w:val="clear" w:color="auto" w:fill="FFFFFF"/>
            <w:vAlign w:val="center"/>
          </w:tcPr>
          <w:p w14:paraId="08F1EB31" w14:textId="77777777" w:rsidR="004A3E13" w:rsidRDefault="004A3E13" w:rsidP="00695427">
            <w:pPr>
              <w:widowControl/>
              <w:jc w:val="center"/>
              <w:rPr>
                <w:rFonts w:ascii="等线" w:eastAsia="等线" w:cs="宋体"/>
                <w:kern w:val="0"/>
                <w:sz w:val="22"/>
                <w:szCs w:val="22"/>
                <w:lang w:bidi="ar"/>
              </w:rPr>
            </w:pPr>
          </w:p>
        </w:tc>
        <w:tc>
          <w:tcPr>
            <w:tcW w:w="956" w:type="dxa"/>
            <w:tcBorders>
              <w:top w:val="nil"/>
              <w:left w:val="nil"/>
              <w:bottom w:val="single" w:sz="4" w:space="0" w:color="auto"/>
              <w:right w:val="single" w:sz="4" w:space="0" w:color="auto"/>
            </w:tcBorders>
            <w:shd w:val="clear" w:color="auto" w:fill="FFFFFF"/>
            <w:vAlign w:val="center"/>
          </w:tcPr>
          <w:p w14:paraId="43D87897" w14:textId="4036A118" w:rsidR="004A3E13" w:rsidRDefault="004A3E13" w:rsidP="00695427">
            <w:pPr>
              <w:widowControl/>
              <w:jc w:val="center"/>
              <w:rPr>
                <w:rFonts w:ascii="等线" w:eastAsia="等线" w:cs="宋体"/>
                <w:kern w:val="0"/>
                <w:sz w:val="22"/>
                <w:szCs w:val="22"/>
              </w:rPr>
            </w:pPr>
          </w:p>
        </w:tc>
        <w:tc>
          <w:tcPr>
            <w:tcW w:w="867" w:type="dxa"/>
            <w:tcBorders>
              <w:top w:val="nil"/>
              <w:left w:val="nil"/>
              <w:bottom w:val="single" w:sz="4" w:space="0" w:color="auto"/>
              <w:right w:val="single" w:sz="4" w:space="0" w:color="auto"/>
            </w:tcBorders>
            <w:shd w:val="clear" w:color="auto" w:fill="FFFFFF"/>
            <w:vAlign w:val="center"/>
          </w:tcPr>
          <w:p w14:paraId="6296FEC3" w14:textId="537EBD72" w:rsidR="004A3E13" w:rsidRDefault="004A3E13" w:rsidP="00695427">
            <w:pPr>
              <w:widowControl/>
              <w:jc w:val="center"/>
              <w:rPr>
                <w:rFonts w:ascii="等线" w:eastAsia="等线" w:cs="宋体"/>
                <w:kern w:val="0"/>
                <w:sz w:val="16"/>
                <w:szCs w:val="16"/>
              </w:rPr>
            </w:pPr>
          </w:p>
        </w:tc>
        <w:tc>
          <w:tcPr>
            <w:tcW w:w="867" w:type="dxa"/>
            <w:tcBorders>
              <w:top w:val="nil"/>
              <w:left w:val="nil"/>
              <w:bottom w:val="single" w:sz="4" w:space="0" w:color="auto"/>
              <w:right w:val="single" w:sz="4" w:space="0" w:color="auto"/>
            </w:tcBorders>
            <w:shd w:val="clear" w:color="auto" w:fill="FFFFFF"/>
            <w:vAlign w:val="center"/>
          </w:tcPr>
          <w:p w14:paraId="55B86ABC" w14:textId="50E7463F" w:rsidR="004A3E13" w:rsidRDefault="004A3E13" w:rsidP="00695427">
            <w:pPr>
              <w:widowControl/>
              <w:jc w:val="center"/>
              <w:rPr>
                <w:rFonts w:ascii="等线" w:eastAsia="等线" w:cs="宋体"/>
                <w:kern w:val="0"/>
                <w:sz w:val="16"/>
                <w:szCs w:val="16"/>
              </w:rPr>
            </w:pPr>
          </w:p>
        </w:tc>
        <w:tc>
          <w:tcPr>
            <w:tcW w:w="867" w:type="dxa"/>
            <w:tcBorders>
              <w:top w:val="nil"/>
              <w:left w:val="nil"/>
              <w:bottom w:val="single" w:sz="4" w:space="0" w:color="auto"/>
              <w:right w:val="single" w:sz="4" w:space="0" w:color="auto"/>
            </w:tcBorders>
            <w:shd w:val="clear" w:color="auto" w:fill="FFFFFF"/>
            <w:vAlign w:val="center"/>
          </w:tcPr>
          <w:p w14:paraId="1EE39DB8" w14:textId="39356818" w:rsidR="004A3E13" w:rsidRDefault="004A3E13" w:rsidP="00695427">
            <w:pPr>
              <w:widowControl/>
              <w:jc w:val="center"/>
              <w:rPr>
                <w:rFonts w:ascii="等线" w:eastAsia="等线" w:cs="宋体"/>
                <w:kern w:val="0"/>
                <w:sz w:val="16"/>
                <w:szCs w:val="16"/>
              </w:rPr>
            </w:pPr>
          </w:p>
        </w:tc>
        <w:tc>
          <w:tcPr>
            <w:tcW w:w="840" w:type="dxa"/>
            <w:tcBorders>
              <w:top w:val="nil"/>
              <w:left w:val="nil"/>
              <w:bottom w:val="single" w:sz="4" w:space="0" w:color="auto"/>
              <w:right w:val="single" w:sz="4" w:space="0" w:color="auto"/>
            </w:tcBorders>
            <w:shd w:val="clear" w:color="auto" w:fill="FFFFFF"/>
            <w:vAlign w:val="center"/>
          </w:tcPr>
          <w:p w14:paraId="1D265325" w14:textId="6029A896" w:rsidR="004A3E13" w:rsidRDefault="004A3E13" w:rsidP="00695427">
            <w:pPr>
              <w:widowControl/>
              <w:jc w:val="center"/>
              <w:rPr>
                <w:rFonts w:ascii="等线" w:eastAsia="等线" w:cs="宋体"/>
                <w:kern w:val="0"/>
                <w:sz w:val="22"/>
                <w:szCs w:val="22"/>
              </w:rPr>
            </w:pPr>
          </w:p>
        </w:tc>
      </w:tr>
    </w:tbl>
    <w:p w14:paraId="41AD76AE" w14:textId="77777777" w:rsidR="004A3E13" w:rsidRDefault="004A3E13" w:rsidP="004A3E13">
      <w:pPr>
        <w:autoSpaceDE w:val="0"/>
        <w:autoSpaceDN w:val="0"/>
        <w:adjustRightInd w:val="0"/>
        <w:snapToGrid w:val="0"/>
        <w:spacing w:line="420" w:lineRule="exact"/>
        <w:ind w:firstLineChars="100" w:firstLine="241"/>
        <w:jc w:val="left"/>
        <w:rPr>
          <w:rFonts w:ascii="宋体" w:cs="宋体"/>
          <w:b/>
          <w:bCs/>
          <w:sz w:val="24"/>
          <w:szCs w:val="24"/>
          <w:lang w:bidi="ar"/>
        </w:rPr>
      </w:pPr>
      <w:r>
        <w:rPr>
          <w:rFonts w:ascii="宋体" w:cs="宋体" w:hint="eastAsia"/>
          <w:b/>
          <w:bCs/>
          <w:sz w:val="24"/>
          <w:szCs w:val="24"/>
          <w:lang w:bidi="ar"/>
        </w:rPr>
        <w:t>注意：1000/20%仅为示例，意为20XX年收入1000万元，资产负债率20%，数据依据为报名单位提供的近三年财务审计报告数据，各报名单位务必确保数据真实及填写格式准确，如有不实之处一经核实将取消报名资格。</w:t>
      </w:r>
    </w:p>
    <w:p w14:paraId="36AED28B" w14:textId="77777777" w:rsidR="004A3E13" w:rsidRDefault="004A3E13" w:rsidP="004A3E13">
      <w:pPr>
        <w:pStyle w:val="2"/>
        <w:widowControl/>
        <w:ind w:leftChars="0" w:left="0" w:firstLineChars="0" w:firstLine="0"/>
        <w:rPr>
          <w:rFonts w:ascii="宋体" w:cs="宋体"/>
          <w:sz w:val="24"/>
          <w:szCs w:val="24"/>
        </w:rPr>
      </w:pPr>
    </w:p>
    <w:p w14:paraId="6BCFF676" w14:textId="77777777" w:rsidR="004A3E13" w:rsidRDefault="004A3E13" w:rsidP="004A3E13">
      <w:pPr>
        <w:pStyle w:val="2"/>
        <w:widowControl/>
        <w:ind w:leftChars="0" w:left="0" w:firstLineChars="0" w:firstLine="0"/>
        <w:rPr>
          <w:rFonts w:ascii="宋体" w:cs="宋体"/>
          <w:sz w:val="24"/>
          <w:szCs w:val="24"/>
        </w:rPr>
      </w:pPr>
    </w:p>
    <w:p w14:paraId="242EF026" w14:textId="7C271FA9" w:rsidR="006811CF" w:rsidRDefault="006811CF" w:rsidP="004A3E13">
      <w:pPr>
        <w:pStyle w:val="2"/>
        <w:widowControl/>
        <w:ind w:leftChars="0" w:left="0" w:firstLineChars="0" w:firstLine="0"/>
        <w:rPr>
          <w:rFonts w:ascii="宋体" w:cs="宋体"/>
          <w:sz w:val="24"/>
          <w:szCs w:val="24"/>
        </w:rPr>
      </w:pPr>
      <w:r>
        <w:rPr>
          <w:rFonts w:ascii="宋体" w:cs="宋体"/>
          <w:sz w:val="24"/>
          <w:szCs w:val="24"/>
        </w:rPr>
        <w:br w:type="page"/>
      </w:r>
    </w:p>
    <w:p w14:paraId="37BFAF35" w14:textId="77777777" w:rsidR="004A3E13" w:rsidRDefault="004A3E13" w:rsidP="004A3E13">
      <w:pPr>
        <w:pStyle w:val="2"/>
        <w:widowControl/>
        <w:ind w:leftChars="0" w:left="0" w:firstLineChars="0" w:firstLine="0"/>
        <w:rPr>
          <w:rFonts w:ascii="宋体"/>
          <w:b/>
          <w:iCs/>
          <w:kern w:val="2"/>
          <w:sz w:val="36"/>
          <w:szCs w:val="20"/>
        </w:rPr>
      </w:pPr>
      <w:r>
        <w:rPr>
          <w:rFonts w:ascii="宋体" w:cs="宋体" w:hint="eastAsia"/>
          <w:sz w:val="24"/>
          <w:szCs w:val="24"/>
        </w:rPr>
        <w:lastRenderedPageBreak/>
        <w:t>附件2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1363"/>
        <w:gridCol w:w="1640"/>
        <w:gridCol w:w="1907"/>
        <w:gridCol w:w="2721"/>
        <w:gridCol w:w="1404"/>
      </w:tblGrid>
      <w:tr w:rsidR="004A3E13" w14:paraId="605A0893" w14:textId="77777777" w:rsidTr="00695427">
        <w:trPr>
          <w:trHeight w:val="430"/>
        </w:trPr>
        <w:tc>
          <w:tcPr>
            <w:tcW w:w="9717" w:type="dxa"/>
            <w:gridSpan w:val="6"/>
            <w:tcBorders>
              <w:top w:val="single" w:sz="4" w:space="0" w:color="auto"/>
              <w:left w:val="single" w:sz="4" w:space="0" w:color="auto"/>
              <w:bottom w:val="single" w:sz="4" w:space="0" w:color="auto"/>
              <w:right w:val="single" w:sz="4" w:space="0" w:color="auto"/>
            </w:tcBorders>
            <w:noWrap/>
          </w:tcPr>
          <w:p w14:paraId="4FB15015" w14:textId="77777777" w:rsidR="004A3E13" w:rsidRDefault="004A3E13" w:rsidP="00695427">
            <w:pPr>
              <w:autoSpaceDE w:val="0"/>
              <w:autoSpaceDN w:val="0"/>
              <w:jc w:val="center"/>
              <w:rPr>
                <w:b/>
                <w:bCs/>
                <w:sz w:val="30"/>
                <w:szCs w:val="30"/>
              </w:rPr>
            </w:pPr>
            <w:r>
              <w:rPr>
                <w:rFonts w:ascii="宋体" w:cs="宋体" w:hint="eastAsia"/>
                <w:b/>
                <w:bCs/>
                <w:kern w:val="0"/>
                <w:sz w:val="24"/>
                <w:szCs w:val="24"/>
                <w:lang w:bidi="ar"/>
              </w:rPr>
              <w:t>近三年类似合同的业绩列表</w:t>
            </w:r>
          </w:p>
        </w:tc>
      </w:tr>
      <w:tr w:rsidR="004A3E13" w14:paraId="73776C65" w14:textId="77777777" w:rsidTr="00695427">
        <w:tc>
          <w:tcPr>
            <w:tcW w:w="682" w:type="dxa"/>
            <w:tcBorders>
              <w:top w:val="single" w:sz="4" w:space="0" w:color="auto"/>
              <w:left w:val="single" w:sz="4" w:space="0" w:color="auto"/>
              <w:bottom w:val="single" w:sz="4" w:space="0" w:color="auto"/>
              <w:right w:val="single" w:sz="4" w:space="0" w:color="auto"/>
            </w:tcBorders>
            <w:noWrap/>
            <w:vAlign w:val="center"/>
          </w:tcPr>
          <w:p w14:paraId="7907CC29" w14:textId="77777777" w:rsidR="004A3E13" w:rsidRDefault="004A3E13" w:rsidP="00695427">
            <w:pPr>
              <w:widowControl/>
              <w:jc w:val="center"/>
              <w:rPr>
                <w:rFonts w:ascii="等线" w:eastAsia="等线" w:cs="宋体"/>
                <w:kern w:val="0"/>
                <w:sz w:val="22"/>
                <w:szCs w:val="22"/>
              </w:rPr>
            </w:pPr>
            <w:r>
              <w:rPr>
                <w:rFonts w:ascii="等线" w:eastAsia="等线" w:cs="宋体" w:hint="eastAsia"/>
                <w:kern w:val="0"/>
                <w:sz w:val="22"/>
                <w:szCs w:val="22"/>
              </w:rPr>
              <w:t>序号</w:t>
            </w:r>
          </w:p>
        </w:tc>
        <w:tc>
          <w:tcPr>
            <w:tcW w:w="1363" w:type="dxa"/>
            <w:tcBorders>
              <w:top w:val="single" w:sz="4" w:space="0" w:color="auto"/>
              <w:left w:val="single" w:sz="4" w:space="0" w:color="auto"/>
              <w:bottom w:val="single" w:sz="4" w:space="0" w:color="auto"/>
              <w:right w:val="single" w:sz="4" w:space="0" w:color="auto"/>
            </w:tcBorders>
            <w:noWrap/>
            <w:vAlign w:val="center"/>
          </w:tcPr>
          <w:p w14:paraId="3B303C27" w14:textId="77777777" w:rsidR="004A3E13" w:rsidRDefault="004A3E13" w:rsidP="00695427">
            <w:pPr>
              <w:widowControl/>
              <w:jc w:val="center"/>
              <w:rPr>
                <w:rFonts w:ascii="等线" w:eastAsia="等线" w:cs="宋体"/>
                <w:kern w:val="0"/>
                <w:sz w:val="22"/>
                <w:szCs w:val="22"/>
              </w:rPr>
            </w:pPr>
            <w:r>
              <w:rPr>
                <w:rFonts w:ascii="等线" w:eastAsia="等线" w:cs="宋体" w:hint="eastAsia"/>
                <w:kern w:val="0"/>
                <w:sz w:val="22"/>
                <w:szCs w:val="22"/>
              </w:rPr>
              <w:t>项目/合同</w:t>
            </w:r>
          </w:p>
          <w:p w14:paraId="4480765D" w14:textId="77777777" w:rsidR="004A3E13" w:rsidRDefault="004A3E13" w:rsidP="00695427">
            <w:pPr>
              <w:widowControl/>
              <w:jc w:val="center"/>
              <w:rPr>
                <w:rFonts w:ascii="等线" w:eastAsia="等线" w:cs="宋体"/>
                <w:kern w:val="0"/>
                <w:sz w:val="22"/>
                <w:szCs w:val="22"/>
              </w:rPr>
            </w:pPr>
            <w:r>
              <w:rPr>
                <w:rFonts w:ascii="等线" w:eastAsia="等线" w:cs="宋体" w:hint="eastAsia"/>
                <w:kern w:val="0"/>
                <w:sz w:val="22"/>
                <w:szCs w:val="22"/>
              </w:rPr>
              <w:t>名称</w:t>
            </w:r>
          </w:p>
        </w:tc>
        <w:tc>
          <w:tcPr>
            <w:tcW w:w="1640" w:type="dxa"/>
            <w:tcBorders>
              <w:top w:val="single" w:sz="4" w:space="0" w:color="auto"/>
              <w:left w:val="single" w:sz="4" w:space="0" w:color="auto"/>
              <w:bottom w:val="single" w:sz="4" w:space="0" w:color="auto"/>
              <w:right w:val="single" w:sz="4" w:space="0" w:color="auto"/>
            </w:tcBorders>
            <w:noWrap/>
            <w:vAlign w:val="center"/>
          </w:tcPr>
          <w:p w14:paraId="0F49B198" w14:textId="77777777" w:rsidR="004A3E13" w:rsidRDefault="004A3E13" w:rsidP="00695427">
            <w:pPr>
              <w:widowControl/>
              <w:jc w:val="center"/>
              <w:rPr>
                <w:rFonts w:ascii="等线" w:eastAsia="等线" w:cs="宋体"/>
                <w:kern w:val="0"/>
                <w:sz w:val="22"/>
                <w:szCs w:val="22"/>
              </w:rPr>
            </w:pPr>
            <w:r>
              <w:rPr>
                <w:rFonts w:ascii="等线" w:eastAsia="等线" w:cs="宋体" w:hint="eastAsia"/>
                <w:kern w:val="0"/>
                <w:sz w:val="22"/>
                <w:szCs w:val="22"/>
              </w:rPr>
              <w:t>供货地点</w:t>
            </w:r>
          </w:p>
        </w:tc>
        <w:tc>
          <w:tcPr>
            <w:tcW w:w="1907" w:type="dxa"/>
            <w:tcBorders>
              <w:top w:val="single" w:sz="4" w:space="0" w:color="auto"/>
              <w:left w:val="single" w:sz="4" w:space="0" w:color="auto"/>
              <w:bottom w:val="single" w:sz="4" w:space="0" w:color="auto"/>
              <w:right w:val="single" w:sz="4" w:space="0" w:color="auto"/>
            </w:tcBorders>
            <w:noWrap/>
            <w:vAlign w:val="center"/>
          </w:tcPr>
          <w:p w14:paraId="192EC599" w14:textId="77777777" w:rsidR="004A3E13" w:rsidRDefault="004A3E13" w:rsidP="00695427">
            <w:pPr>
              <w:widowControl/>
              <w:jc w:val="center"/>
              <w:rPr>
                <w:rFonts w:ascii="等线" w:eastAsia="等线" w:cs="宋体"/>
                <w:kern w:val="0"/>
                <w:sz w:val="22"/>
                <w:szCs w:val="22"/>
              </w:rPr>
            </w:pPr>
            <w:r>
              <w:rPr>
                <w:rFonts w:ascii="等线" w:eastAsia="等线" w:cs="宋体" w:hint="eastAsia"/>
                <w:kern w:val="0"/>
                <w:sz w:val="22"/>
                <w:szCs w:val="22"/>
              </w:rPr>
              <w:t>采购方</w:t>
            </w:r>
          </w:p>
        </w:tc>
        <w:tc>
          <w:tcPr>
            <w:tcW w:w="2721" w:type="dxa"/>
            <w:tcBorders>
              <w:top w:val="single" w:sz="4" w:space="0" w:color="auto"/>
              <w:left w:val="single" w:sz="4" w:space="0" w:color="auto"/>
              <w:bottom w:val="single" w:sz="4" w:space="0" w:color="auto"/>
              <w:right w:val="single" w:sz="4" w:space="0" w:color="auto"/>
            </w:tcBorders>
            <w:noWrap/>
            <w:vAlign w:val="center"/>
          </w:tcPr>
          <w:p w14:paraId="325F4CF5" w14:textId="77777777" w:rsidR="004A3E13" w:rsidRDefault="004A3E13" w:rsidP="00695427">
            <w:pPr>
              <w:widowControl/>
              <w:jc w:val="center"/>
              <w:rPr>
                <w:rFonts w:ascii="等线" w:eastAsia="等线" w:cs="宋体"/>
                <w:kern w:val="0"/>
                <w:sz w:val="22"/>
                <w:szCs w:val="22"/>
              </w:rPr>
            </w:pPr>
            <w:r>
              <w:rPr>
                <w:rFonts w:ascii="等线" w:eastAsia="等线" w:cs="宋体" w:hint="eastAsia"/>
                <w:kern w:val="0"/>
                <w:sz w:val="22"/>
                <w:szCs w:val="22"/>
              </w:rPr>
              <w:t>供货规模</w:t>
            </w:r>
          </w:p>
        </w:tc>
        <w:tc>
          <w:tcPr>
            <w:tcW w:w="1404" w:type="dxa"/>
            <w:tcBorders>
              <w:top w:val="single" w:sz="4" w:space="0" w:color="auto"/>
              <w:left w:val="single" w:sz="4" w:space="0" w:color="auto"/>
              <w:bottom w:val="single" w:sz="4" w:space="0" w:color="auto"/>
              <w:right w:val="single" w:sz="4" w:space="0" w:color="auto"/>
            </w:tcBorders>
            <w:noWrap/>
            <w:vAlign w:val="center"/>
          </w:tcPr>
          <w:p w14:paraId="0D182CB2" w14:textId="77777777" w:rsidR="004A3E13" w:rsidRDefault="004A3E13" w:rsidP="00695427">
            <w:pPr>
              <w:widowControl/>
              <w:jc w:val="center"/>
              <w:rPr>
                <w:rFonts w:ascii="等线" w:eastAsia="等线" w:cs="宋体"/>
                <w:kern w:val="0"/>
                <w:sz w:val="22"/>
                <w:szCs w:val="22"/>
              </w:rPr>
            </w:pPr>
            <w:r>
              <w:rPr>
                <w:rFonts w:ascii="等线" w:eastAsia="等线" w:cs="宋体" w:hint="eastAsia"/>
                <w:kern w:val="0"/>
                <w:sz w:val="22"/>
                <w:szCs w:val="22"/>
              </w:rPr>
              <w:t>合同额</w:t>
            </w:r>
          </w:p>
        </w:tc>
      </w:tr>
      <w:tr w:rsidR="004A3E13" w14:paraId="66D9AF94" w14:textId="77777777" w:rsidTr="00695427">
        <w:trPr>
          <w:trHeight w:val="351"/>
        </w:trPr>
        <w:tc>
          <w:tcPr>
            <w:tcW w:w="682" w:type="dxa"/>
            <w:tcBorders>
              <w:top w:val="single" w:sz="4" w:space="0" w:color="auto"/>
              <w:left w:val="single" w:sz="4" w:space="0" w:color="auto"/>
              <w:bottom w:val="single" w:sz="4" w:space="0" w:color="auto"/>
              <w:right w:val="single" w:sz="4" w:space="0" w:color="auto"/>
            </w:tcBorders>
            <w:noWrap/>
            <w:vAlign w:val="center"/>
          </w:tcPr>
          <w:p w14:paraId="478666B0" w14:textId="77777777" w:rsidR="004A3E13" w:rsidRDefault="004A3E13" w:rsidP="00695427">
            <w:pPr>
              <w:autoSpaceDE w:val="0"/>
              <w:autoSpaceDN w:val="0"/>
              <w:jc w:val="center"/>
              <w:rPr>
                <w:sz w:val="24"/>
              </w:rPr>
            </w:pPr>
            <w:r>
              <w:rPr>
                <w:rFonts w:hint="eastAsia"/>
                <w:sz w:val="24"/>
              </w:rPr>
              <w:t>1</w:t>
            </w:r>
          </w:p>
        </w:tc>
        <w:tc>
          <w:tcPr>
            <w:tcW w:w="1363" w:type="dxa"/>
            <w:tcBorders>
              <w:top w:val="single" w:sz="4" w:space="0" w:color="auto"/>
              <w:left w:val="single" w:sz="4" w:space="0" w:color="auto"/>
              <w:bottom w:val="single" w:sz="4" w:space="0" w:color="auto"/>
              <w:right w:val="single" w:sz="4" w:space="0" w:color="auto"/>
            </w:tcBorders>
            <w:noWrap/>
          </w:tcPr>
          <w:p w14:paraId="0A1E3B7E" w14:textId="77777777" w:rsidR="004A3E13" w:rsidRDefault="004A3E13" w:rsidP="00695427">
            <w:pPr>
              <w:autoSpaceDE w:val="0"/>
              <w:autoSpaceDN w:val="0"/>
              <w:rPr>
                <w:sz w:val="24"/>
              </w:rPr>
            </w:pPr>
          </w:p>
        </w:tc>
        <w:tc>
          <w:tcPr>
            <w:tcW w:w="1640" w:type="dxa"/>
            <w:tcBorders>
              <w:top w:val="single" w:sz="4" w:space="0" w:color="auto"/>
              <w:left w:val="single" w:sz="4" w:space="0" w:color="auto"/>
              <w:bottom w:val="single" w:sz="4" w:space="0" w:color="auto"/>
              <w:right w:val="single" w:sz="4" w:space="0" w:color="auto"/>
            </w:tcBorders>
            <w:noWrap/>
          </w:tcPr>
          <w:p w14:paraId="44DD042D" w14:textId="77777777" w:rsidR="004A3E13" w:rsidRDefault="004A3E13" w:rsidP="00695427">
            <w:pPr>
              <w:autoSpaceDE w:val="0"/>
              <w:autoSpaceDN w:val="0"/>
              <w:rPr>
                <w:sz w:val="24"/>
              </w:rPr>
            </w:pPr>
          </w:p>
        </w:tc>
        <w:tc>
          <w:tcPr>
            <w:tcW w:w="1907" w:type="dxa"/>
            <w:tcBorders>
              <w:top w:val="single" w:sz="4" w:space="0" w:color="auto"/>
              <w:left w:val="single" w:sz="4" w:space="0" w:color="auto"/>
              <w:bottom w:val="single" w:sz="4" w:space="0" w:color="auto"/>
              <w:right w:val="single" w:sz="4" w:space="0" w:color="auto"/>
            </w:tcBorders>
            <w:noWrap/>
          </w:tcPr>
          <w:p w14:paraId="6DF5FD0C" w14:textId="77777777" w:rsidR="004A3E13" w:rsidRDefault="004A3E13" w:rsidP="00695427">
            <w:pPr>
              <w:autoSpaceDE w:val="0"/>
              <w:autoSpaceDN w:val="0"/>
              <w:rPr>
                <w:sz w:val="24"/>
              </w:rPr>
            </w:pPr>
          </w:p>
        </w:tc>
        <w:tc>
          <w:tcPr>
            <w:tcW w:w="2721" w:type="dxa"/>
            <w:tcBorders>
              <w:top w:val="single" w:sz="4" w:space="0" w:color="auto"/>
              <w:left w:val="single" w:sz="4" w:space="0" w:color="auto"/>
              <w:bottom w:val="single" w:sz="4" w:space="0" w:color="auto"/>
              <w:right w:val="single" w:sz="4" w:space="0" w:color="auto"/>
            </w:tcBorders>
            <w:noWrap/>
          </w:tcPr>
          <w:p w14:paraId="10F9B93D" w14:textId="77777777" w:rsidR="004A3E13" w:rsidRDefault="004A3E13" w:rsidP="00695427">
            <w:pPr>
              <w:autoSpaceDE w:val="0"/>
              <w:autoSpaceDN w:val="0"/>
              <w:rPr>
                <w:sz w:val="24"/>
              </w:rPr>
            </w:pPr>
          </w:p>
        </w:tc>
        <w:tc>
          <w:tcPr>
            <w:tcW w:w="1404" w:type="dxa"/>
            <w:tcBorders>
              <w:top w:val="single" w:sz="4" w:space="0" w:color="auto"/>
              <w:left w:val="single" w:sz="4" w:space="0" w:color="auto"/>
              <w:bottom w:val="single" w:sz="4" w:space="0" w:color="auto"/>
              <w:right w:val="single" w:sz="4" w:space="0" w:color="auto"/>
            </w:tcBorders>
            <w:noWrap/>
          </w:tcPr>
          <w:p w14:paraId="574400A5" w14:textId="77777777" w:rsidR="004A3E13" w:rsidRDefault="004A3E13" w:rsidP="00695427">
            <w:pPr>
              <w:autoSpaceDE w:val="0"/>
              <w:autoSpaceDN w:val="0"/>
              <w:rPr>
                <w:sz w:val="24"/>
              </w:rPr>
            </w:pPr>
          </w:p>
        </w:tc>
      </w:tr>
      <w:tr w:rsidR="004A3E13" w14:paraId="221B9F49" w14:textId="77777777" w:rsidTr="00695427">
        <w:trPr>
          <w:trHeight w:val="422"/>
        </w:trPr>
        <w:tc>
          <w:tcPr>
            <w:tcW w:w="682" w:type="dxa"/>
            <w:tcBorders>
              <w:top w:val="single" w:sz="4" w:space="0" w:color="auto"/>
              <w:left w:val="single" w:sz="4" w:space="0" w:color="auto"/>
              <w:bottom w:val="single" w:sz="4" w:space="0" w:color="auto"/>
              <w:right w:val="single" w:sz="4" w:space="0" w:color="auto"/>
            </w:tcBorders>
            <w:noWrap/>
            <w:vAlign w:val="center"/>
          </w:tcPr>
          <w:p w14:paraId="4831A159" w14:textId="77777777" w:rsidR="004A3E13" w:rsidRDefault="004A3E13" w:rsidP="00695427">
            <w:pPr>
              <w:autoSpaceDE w:val="0"/>
              <w:autoSpaceDN w:val="0"/>
              <w:jc w:val="center"/>
              <w:rPr>
                <w:sz w:val="24"/>
              </w:rPr>
            </w:pPr>
            <w:r>
              <w:rPr>
                <w:rFonts w:hint="eastAsia"/>
                <w:sz w:val="24"/>
              </w:rPr>
              <w:t>2</w:t>
            </w:r>
          </w:p>
        </w:tc>
        <w:tc>
          <w:tcPr>
            <w:tcW w:w="1363" w:type="dxa"/>
            <w:tcBorders>
              <w:top w:val="single" w:sz="4" w:space="0" w:color="auto"/>
              <w:left w:val="single" w:sz="4" w:space="0" w:color="auto"/>
              <w:bottom w:val="single" w:sz="4" w:space="0" w:color="auto"/>
              <w:right w:val="single" w:sz="4" w:space="0" w:color="auto"/>
            </w:tcBorders>
            <w:noWrap/>
          </w:tcPr>
          <w:p w14:paraId="3307B258" w14:textId="77777777" w:rsidR="004A3E13" w:rsidRDefault="004A3E13" w:rsidP="00695427">
            <w:pPr>
              <w:autoSpaceDE w:val="0"/>
              <w:autoSpaceDN w:val="0"/>
              <w:jc w:val="center"/>
              <w:rPr>
                <w:sz w:val="24"/>
              </w:rPr>
            </w:pPr>
          </w:p>
        </w:tc>
        <w:tc>
          <w:tcPr>
            <w:tcW w:w="1640" w:type="dxa"/>
            <w:tcBorders>
              <w:top w:val="single" w:sz="4" w:space="0" w:color="auto"/>
              <w:left w:val="single" w:sz="4" w:space="0" w:color="auto"/>
              <w:bottom w:val="single" w:sz="4" w:space="0" w:color="auto"/>
              <w:right w:val="single" w:sz="4" w:space="0" w:color="auto"/>
            </w:tcBorders>
            <w:noWrap/>
          </w:tcPr>
          <w:p w14:paraId="495199BC" w14:textId="77777777" w:rsidR="004A3E13" w:rsidRDefault="004A3E13" w:rsidP="00695427">
            <w:pPr>
              <w:autoSpaceDE w:val="0"/>
              <w:autoSpaceDN w:val="0"/>
              <w:jc w:val="center"/>
              <w:rPr>
                <w:sz w:val="24"/>
              </w:rPr>
            </w:pPr>
          </w:p>
        </w:tc>
        <w:tc>
          <w:tcPr>
            <w:tcW w:w="1907" w:type="dxa"/>
            <w:tcBorders>
              <w:top w:val="single" w:sz="4" w:space="0" w:color="auto"/>
              <w:left w:val="single" w:sz="4" w:space="0" w:color="auto"/>
              <w:bottom w:val="single" w:sz="4" w:space="0" w:color="auto"/>
              <w:right w:val="single" w:sz="4" w:space="0" w:color="auto"/>
            </w:tcBorders>
            <w:noWrap/>
          </w:tcPr>
          <w:p w14:paraId="5A838AE0" w14:textId="77777777" w:rsidR="004A3E13" w:rsidRDefault="004A3E13" w:rsidP="00695427">
            <w:pPr>
              <w:autoSpaceDE w:val="0"/>
              <w:autoSpaceDN w:val="0"/>
              <w:jc w:val="center"/>
              <w:rPr>
                <w:sz w:val="24"/>
              </w:rPr>
            </w:pPr>
          </w:p>
        </w:tc>
        <w:tc>
          <w:tcPr>
            <w:tcW w:w="2721" w:type="dxa"/>
            <w:tcBorders>
              <w:top w:val="single" w:sz="4" w:space="0" w:color="auto"/>
              <w:left w:val="single" w:sz="4" w:space="0" w:color="auto"/>
              <w:bottom w:val="single" w:sz="4" w:space="0" w:color="auto"/>
              <w:right w:val="single" w:sz="4" w:space="0" w:color="auto"/>
            </w:tcBorders>
            <w:noWrap/>
          </w:tcPr>
          <w:p w14:paraId="03739B74" w14:textId="77777777" w:rsidR="004A3E13" w:rsidRDefault="004A3E13" w:rsidP="00695427">
            <w:pPr>
              <w:autoSpaceDE w:val="0"/>
              <w:autoSpaceDN w:val="0"/>
              <w:jc w:val="center"/>
              <w:rPr>
                <w:sz w:val="24"/>
              </w:rPr>
            </w:pPr>
          </w:p>
        </w:tc>
        <w:tc>
          <w:tcPr>
            <w:tcW w:w="1404" w:type="dxa"/>
            <w:tcBorders>
              <w:top w:val="single" w:sz="4" w:space="0" w:color="auto"/>
              <w:left w:val="single" w:sz="4" w:space="0" w:color="auto"/>
              <w:bottom w:val="single" w:sz="4" w:space="0" w:color="auto"/>
              <w:right w:val="single" w:sz="4" w:space="0" w:color="auto"/>
            </w:tcBorders>
            <w:noWrap/>
          </w:tcPr>
          <w:p w14:paraId="051F7016" w14:textId="77777777" w:rsidR="004A3E13" w:rsidRDefault="004A3E13" w:rsidP="00695427">
            <w:pPr>
              <w:autoSpaceDE w:val="0"/>
              <w:autoSpaceDN w:val="0"/>
              <w:jc w:val="center"/>
              <w:rPr>
                <w:sz w:val="24"/>
              </w:rPr>
            </w:pPr>
          </w:p>
        </w:tc>
      </w:tr>
      <w:tr w:rsidR="004A3E13" w14:paraId="502772AD" w14:textId="77777777" w:rsidTr="00695427">
        <w:trPr>
          <w:trHeight w:val="564"/>
        </w:trPr>
        <w:tc>
          <w:tcPr>
            <w:tcW w:w="682" w:type="dxa"/>
            <w:tcBorders>
              <w:top w:val="single" w:sz="4" w:space="0" w:color="auto"/>
              <w:left w:val="single" w:sz="4" w:space="0" w:color="auto"/>
              <w:bottom w:val="single" w:sz="4" w:space="0" w:color="auto"/>
              <w:right w:val="single" w:sz="4" w:space="0" w:color="auto"/>
            </w:tcBorders>
            <w:noWrap/>
            <w:vAlign w:val="center"/>
          </w:tcPr>
          <w:p w14:paraId="18BA7C34" w14:textId="77777777" w:rsidR="004A3E13" w:rsidRDefault="004A3E13" w:rsidP="00695427">
            <w:pPr>
              <w:autoSpaceDE w:val="0"/>
              <w:autoSpaceDN w:val="0"/>
              <w:jc w:val="center"/>
              <w:rPr>
                <w:sz w:val="24"/>
              </w:rPr>
            </w:pPr>
            <w:r>
              <w:rPr>
                <w:rFonts w:hint="eastAsia"/>
                <w:sz w:val="24"/>
              </w:rPr>
              <w:t>3</w:t>
            </w:r>
          </w:p>
        </w:tc>
        <w:tc>
          <w:tcPr>
            <w:tcW w:w="1363" w:type="dxa"/>
            <w:tcBorders>
              <w:top w:val="single" w:sz="4" w:space="0" w:color="auto"/>
              <w:left w:val="single" w:sz="4" w:space="0" w:color="auto"/>
              <w:bottom w:val="single" w:sz="4" w:space="0" w:color="auto"/>
              <w:right w:val="single" w:sz="4" w:space="0" w:color="auto"/>
            </w:tcBorders>
            <w:noWrap/>
          </w:tcPr>
          <w:p w14:paraId="453B91B6" w14:textId="77777777" w:rsidR="004A3E13" w:rsidRDefault="004A3E13" w:rsidP="00695427">
            <w:pPr>
              <w:autoSpaceDE w:val="0"/>
              <w:autoSpaceDN w:val="0"/>
              <w:jc w:val="center"/>
              <w:rPr>
                <w:sz w:val="24"/>
              </w:rPr>
            </w:pPr>
          </w:p>
        </w:tc>
        <w:tc>
          <w:tcPr>
            <w:tcW w:w="1640" w:type="dxa"/>
            <w:tcBorders>
              <w:top w:val="single" w:sz="4" w:space="0" w:color="auto"/>
              <w:left w:val="single" w:sz="4" w:space="0" w:color="auto"/>
              <w:bottom w:val="single" w:sz="4" w:space="0" w:color="auto"/>
              <w:right w:val="single" w:sz="4" w:space="0" w:color="auto"/>
            </w:tcBorders>
            <w:noWrap/>
          </w:tcPr>
          <w:p w14:paraId="1951BD26" w14:textId="77777777" w:rsidR="004A3E13" w:rsidRDefault="004A3E13" w:rsidP="00695427">
            <w:pPr>
              <w:autoSpaceDE w:val="0"/>
              <w:autoSpaceDN w:val="0"/>
              <w:jc w:val="center"/>
              <w:rPr>
                <w:sz w:val="24"/>
              </w:rPr>
            </w:pPr>
          </w:p>
        </w:tc>
        <w:tc>
          <w:tcPr>
            <w:tcW w:w="1907" w:type="dxa"/>
            <w:tcBorders>
              <w:top w:val="single" w:sz="4" w:space="0" w:color="auto"/>
              <w:left w:val="single" w:sz="4" w:space="0" w:color="auto"/>
              <w:bottom w:val="single" w:sz="4" w:space="0" w:color="auto"/>
              <w:right w:val="single" w:sz="4" w:space="0" w:color="auto"/>
            </w:tcBorders>
            <w:noWrap/>
          </w:tcPr>
          <w:p w14:paraId="6FD21FF6" w14:textId="77777777" w:rsidR="004A3E13" w:rsidRDefault="004A3E13" w:rsidP="00695427">
            <w:pPr>
              <w:autoSpaceDE w:val="0"/>
              <w:autoSpaceDN w:val="0"/>
              <w:jc w:val="center"/>
              <w:rPr>
                <w:sz w:val="24"/>
              </w:rPr>
            </w:pPr>
          </w:p>
        </w:tc>
        <w:tc>
          <w:tcPr>
            <w:tcW w:w="2721" w:type="dxa"/>
            <w:tcBorders>
              <w:top w:val="single" w:sz="4" w:space="0" w:color="auto"/>
              <w:left w:val="single" w:sz="4" w:space="0" w:color="auto"/>
              <w:bottom w:val="single" w:sz="4" w:space="0" w:color="auto"/>
              <w:right w:val="single" w:sz="4" w:space="0" w:color="auto"/>
            </w:tcBorders>
            <w:noWrap/>
          </w:tcPr>
          <w:p w14:paraId="6B21134E" w14:textId="77777777" w:rsidR="004A3E13" w:rsidRDefault="004A3E13" w:rsidP="00695427">
            <w:pPr>
              <w:autoSpaceDE w:val="0"/>
              <w:autoSpaceDN w:val="0"/>
              <w:jc w:val="center"/>
              <w:rPr>
                <w:sz w:val="24"/>
              </w:rPr>
            </w:pPr>
          </w:p>
        </w:tc>
        <w:tc>
          <w:tcPr>
            <w:tcW w:w="1404" w:type="dxa"/>
            <w:tcBorders>
              <w:top w:val="single" w:sz="4" w:space="0" w:color="auto"/>
              <w:left w:val="single" w:sz="4" w:space="0" w:color="auto"/>
              <w:bottom w:val="single" w:sz="4" w:space="0" w:color="auto"/>
              <w:right w:val="single" w:sz="4" w:space="0" w:color="auto"/>
            </w:tcBorders>
            <w:noWrap/>
          </w:tcPr>
          <w:p w14:paraId="6EEE89C0" w14:textId="77777777" w:rsidR="004A3E13" w:rsidRDefault="004A3E13" w:rsidP="00695427">
            <w:pPr>
              <w:autoSpaceDE w:val="0"/>
              <w:autoSpaceDN w:val="0"/>
              <w:jc w:val="center"/>
              <w:rPr>
                <w:sz w:val="24"/>
              </w:rPr>
            </w:pPr>
          </w:p>
        </w:tc>
      </w:tr>
      <w:tr w:rsidR="004A3E13" w14:paraId="2A4DC47E" w14:textId="77777777" w:rsidTr="00695427">
        <w:trPr>
          <w:trHeight w:val="694"/>
        </w:trPr>
        <w:tc>
          <w:tcPr>
            <w:tcW w:w="682" w:type="dxa"/>
            <w:tcBorders>
              <w:top w:val="single" w:sz="4" w:space="0" w:color="auto"/>
              <w:left w:val="single" w:sz="4" w:space="0" w:color="auto"/>
              <w:bottom w:val="single" w:sz="4" w:space="0" w:color="auto"/>
              <w:right w:val="single" w:sz="4" w:space="0" w:color="auto"/>
            </w:tcBorders>
            <w:noWrap/>
          </w:tcPr>
          <w:p w14:paraId="14672E4B" w14:textId="77777777" w:rsidR="004A3E13" w:rsidRDefault="004A3E13" w:rsidP="00695427">
            <w:pPr>
              <w:autoSpaceDE w:val="0"/>
              <w:autoSpaceDN w:val="0"/>
              <w:rPr>
                <w:sz w:val="24"/>
              </w:rPr>
            </w:pPr>
            <w:r>
              <w:rPr>
                <w:rFonts w:hint="eastAsia"/>
                <w:sz w:val="24"/>
              </w:rPr>
              <w:t>....</w:t>
            </w:r>
          </w:p>
        </w:tc>
        <w:tc>
          <w:tcPr>
            <w:tcW w:w="1363" w:type="dxa"/>
            <w:tcBorders>
              <w:top w:val="single" w:sz="4" w:space="0" w:color="auto"/>
              <w:left w:val="single" w:sz="4" w:space="0" w:color="auto"/>
              <w:bottom w:val="single" w:sz="4" w:space="0" w:color="auto"/>
              <w:right w:val="single" w:sz="4" w:space="0" w:color="auto"/>
            </w:tcBorders>
            <w:noWrap/>
          </w:tcPr>
          <w:p w14:paraId="5567A5BF" w14:textId="608C367F" w:rsidR="004A3E13" w:rsidRDefault="004A3E13" w:rsidP="00695427">
            <w:pPr>
              <w:autoSpaceDE w:val="0"/>
              <w:autoSpaceDN w:val="0"/>
              <w:rPr>
                <w:sz w:val="24"/>
              </w:rPr>
            </w:pPr>
            <w:r>
              <w:rPr>
                <w:rFonts w:hint="eastAsia"/>
                <w:sz w:val="24"/>
              </w:rPr>
              <w:t>数量不限，</w:t>
            </w:r>
            <w:r w:rsidR="0023060B">
              <w:rPr>
                <w:rFonts w:hint="eastAsia"/>
                <w:sz w:val="24"/>
              </w:rPr>
              <w:t>能报尽报</w:t>
            </w:r>
          </w:p>
        </w:tc>
        <w:tc>
          <w:tcPr>
            <w:tcW w:w="1640" w:type="dxa"/>
            <w:tcBorders>
              <w:top w:val="single" w:sz="4" w:space="0" w:color="auto"/>
              <w:left w:val="single" w:sz="4" w:space="0" w:color="auto"/>
              <w:bottom w:val="single" w:sz="4" w:space="0" w:color="auto"/>
              <w:right w:val="single" w:sz="4" w:space="0" w:color="auto"/>
            </w:tcBorders>
            <w:noWrap/>
          </w:tcPr>
          <w:p w14:paraId="044E7A90" w14:textId="77777777" w:rsidR="004A3E13" w:rsidRDefault="004A3E13" w:rsidP="00695427">
            <w:pPr>
              <w:autoSpaceDE w:val="0"/>
              <w:autoSpaceDN w:val="0"/>
              <w:rPr>
                <w:sz w:val="24"/>
              </w:rPr>
            </w:pPr>
          </w:p>
        </w:tc>
        <w:tc>
          <w:tcPr>
            <w:tcW w:w="1907" w:type="dxa"/>
            <w:tcBorders>
              <w:top w:val="single" w:sz="4" w:space="0" w:color="auto"/>
              <w:left w:val="single" w:sz="4" w:space="0" w:color="auto"/>
              <w:bottom w:val="single" w:sz="4" w:space="0" w:color="auto"/>
              <w:right w:val="single" w:sz="4" w:space="0" w:color="auto"/>
            </w:tcBorders>
            <w:noWrap/>
          </w:tcPr>
          <w:p w14:paraId="51C0A88C" w14:textId="77777777" w:rsidR="004A3E13" w:rsidRDefault="004A3E13" w:rsidP="00695427">
            <w:pPr>
              <w:autoSpaceDE w:val="0"/>
              <w:autoSpaceDN w:val="0"/>
              <w:rPr>
                <w:sz w:val="24"/>
              </w:rPr>
            </w:pPr>
          </w:p>
        </w:tc>
        <w:tc>
          <w:tcPr>
            <w:tcW w:w="2721" w:type="dxa"/>
            <w:tcBorders>
              <w:top w:val="single" w:sz="4" w:space="0" w:color="auto"/>
              <w:left w:val="single" w:sz="4" w:space="0" w:color="auto"/>
              <w:bottom w:val="single" w:sz="4" w:space="0" w:color="auto"/>
              <w:right w:val="single" w:sz="4" w:space="0" w:color="auto"/>
            </w:tcBorders>
            <w:noWrap/>
          </w:tcPr>
          <w:p w14:paraId="670EF293" w14:textId="77777777" w:rsidR="004A3E13" w:rsidRDefault="004A3E13" w:rsidP="00695427">
            <w:pPr>
              <w:autoSpaceDE w:val="0"/>
              <w:autoSpaceDN w:val="0"/>
              <w:rPr>
                <w:sz w:val="24"/>
              </w:rPr>
            </w:pPr>
          </w:p>
        </w:tc>
        <w:tc>
          <w:tcPr>
            <w:tcW w:w="1404" w:type="dxa"/>
            <w:tcBorders>
              <w:top w:val="single" w:sz="4" w:space="0" w:color="auto"/>
              <w:left w:val="single" w:sz="4" w:space="0" w:color="auto"/>
              <w:bottom w:val="single" w:sz="4" w:space="0" w:color="auto"/>
              <w:right w:val="single" w:sz="4" w:space="0" w:color="auto"/>
            </w:tcBorders>
            <w:noWrap/>
          </w:tcPr>
          <w:p w14:paraId="437CEAF0" w14:textId="77777777" w:rsidR="004A3E13" w:rsidRDefault="004A3E13" w:rsidP="00695427">
            <w:pPr>
              <w:autoSpaceDE w:val="0"/>
              <w:autoSpaceDN w:val="0"/>
              <w:rPr>
                <w:sz w:val="24"/>
              </w:rPr>
            </w:pPr>
          </w:p>
        </w:tc>
      </w:tr>
    </w:tbl>
    <w:p w14:paraId="51340254" w14:textId="77777777" w:rsidR="000A058F" w:rsidRDefault="004A3E13" w:rsidP="000A058F">
      <w:pPr>
        <w:spacing w:line="440" w:lineRule="exact"/>
        <w:jc w:val="left"/>
        <w:rPr>
          <w:rFonts w:ascii="宋体" w:cs="宋体"/>
          <w:sz w:val="24"/>
          <w:szCs w:val="24"/>
        </w:rPr>
      </w:pPr>
      <w:r>
        <w:rPr>
          <w:rFonts w:ascii="宋体" w:hint="eastAsia"/>
          <w:sz w:val="24"/>
          <w:szCs w:val="24"/>
        </w:rPr>
        <w:br w:type="page"/>
      </w:r>
      <w:r>
        <w:rPr>
          <w:rFonts w:ascii="宋体" w:cs="宋体" w:hint="eastAsia"/>
          <w:sz w:val="24"/>
          <w:szCs w:val="24"/>
        </w:rPr>
        <w:lastRenderedPageBreak/>
        <w:t>附件3</w:t>
      </w:r>
    </w:p>
    <w:p w14:paraId="119270BE" w14:textId="7BD90F7C" w:rsidR="0014024D" w:rsidRDefault="0014024D" w:rsidP="0014024D">
      <w:pPr>
        <w:spacing w:line="440" w:lineRule="exact"/>
        <w:ind w:firstLineChars="200" w:firstLine="420"/>
      </w:pPr>
      <w:r>
        <w:rPr>
          <w:rStyle w:val="NormalCharacter"/>
          <w:rFonts w:ascii="宋体" w:hint="eastAsia"/>
        </w:rPr>
        <w:t>请按以下表格内容如实填写，提供经会计师事务所审计且出具无保留意见的</w:t>
      </w:r>
      <w:r>
        <w:rPr>
          <w:rStyle w:val="NormalCharacter"/>
          <w:rFonts w:ascii="宋体" w:hint="eastAsia"/>
          <w:b/>
          <w:bCs/>
        </w:rPr>
        <w:t>近三年的财务审计报告</w:t>
      </w:r>
      <w:r>
        <w:rPr>
          <w:rStyle w:val="NormalCharacter"/>
          <w:rFonts w:ascii="宋体" w:hint="eastAsia"/>
        </w:rPr>
        <w:t>，并</w:t>
      </w:r>
      <w:r>
        <w:rPr>
          <w:rStyle w:val="NormalCharacter"/>
          <w:rFonts w:ascii="宋体" w:hint="eastAsia"/>
          <w:b/>
          <w:bCs/>
        </w:rPr>
        <w:t>加盖公章</w:t>
      </w:r>
      <w:r>
        <w:rPr>
          <w:rStyle w:val="NormalCharacter"/>
          <w:rFonts w:ascii="宋体" w:hint="eastAsia"/>
        </w:rPr>
        <w:t>（包括但不限于报告页、经审计的资产负债表、利润表、现金流量表及报表附注）。如投标人公司没有经审计的财务报告，可提供</w:t>
      </w:r>
      <w:r>
        <w:rPr>
          <w:rStyle w:val="NormalCharacter"/>
          <w:rFonts w:ascii="宋体" w:hint="eastAsia"/>
          <w:b/>
          <w:bCs/>
        </w:rPr>
        <w:t>加盖公章</w:t>
      </w:r>
      <w:r>
        <w:rPr>
          <w:rStyle w:val="NormalCharacter"/>
          <w:rFonts w:ascii="宋体" w:hint="eastAsia"/>
        </w:rPr>
        <w:t>的近三年财务报表，包括但不限于资产负债表、利润表、现金流量表。应提供中文版本的审计报告或财务报表。</w:t>
      </w:r>
      <w:r>
        <w:rPr>
          <w:rStyle w:val="NormalCharacter"/>
          <w:rFonts w:ascii="宋体" w:hint="eastAsia"/>
          <w:b/>
          <w:bCs/>
        </w:rPr>
        <w:t>要求汇总表与财务报告（表）数据必须一致。</w:t>
      </w:r>
    </w:p>
    <w:p w14:paraId="39FBDF0C" w14:textId="77777777" w:rsidR="0014024D" w:rsidRPr="00CE1CA7" w:rsidRDefault="0014024D" w:rsidP="0014024D">
      <w:pPr>
        <w:pStyle w:val="TOC1"/>
      </w:pPr>
    </w:p>
    <w:tbl>
      <w:tblPr>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1997"/>
        <w:gridCol w:w="1725"/>
        <w:gridCol w:w="2067"/>
      </w:tblGrid>
      <w:tr w:rsidR="0014024D" w14:paraId="77393DA7" w14:textId="77777777" w:rsidTr="00695427">
        <w:trPr>
          <w:trHeight w:val="548"/>
          <w:jc w:val="center"/>
        </w:trPr>
        <w:tc>
          <w:tcPr>
            <w:tcW w:w="9021" w:type="dxa"/>
            <w:gridSpan w:val="4"/>
            <w:tcBorders>
              <w:top w:val="single" w:sz="4" w:space="0" w:color="auto"/>
              <w:left w:val="single" w:sz="4" w:space="0" w:color="auto"/>
              <w:bottom w:val="single" w:sz="4" w:space="0" w:color="auto"/>
              <w:right w:val="single" w:sz="4" w:space="0" w:color="auto"/>
            </w:tcBorders>
            <w:noWrap/>
            <w:vAlign w:val="center"/>
          </w:tcPr>
          <w:p w14:paraId="0EA8A7C7" w14:textId="77777777" w:rsidR="0014024D" w:rsidRPr="00915A2C" w:rsidRDefault="0014024D" w:rsidP="00695427">
            <w:pPr>
              <w:adjustRightInd w:val="0"/>
              <w:snapToGrid w:val="0"/>
              <w:spacing w:line="440" w:lineRule="exact"/>
              <w:jc w:val="center"/>
              <w:rPr>
                <w:rStyle w:val="NormalCharacter"/>
                <w:rFonts w:ascii="宋体"/>
                <w:b/>
                <w:bCs/>
              </w:rPr>
            </w:pPr>
            <w:r w:rsidRPr="00693D83">
              <w:rPr>
                <w:rStyle w:val="NormalCharacter"/>
                <w:rFonts w:ascii="宋体" w:hint="eastAsia"/>
                <w:b/>
                <w:bCs/>
                <w:sz w:val="28"/>
                <w:szCs w:val="36"/>
              </w:rPr>
              <w:t>投标单位资产情况汇总表</w:t>
            </w:r>
          </w:p>
        </w:tc>
      </w:tr>
      <w:tr w:rsidR="0014024D" w14:paraId="7E0FBA10" w14:textId="77777777" w:rsidTr="00695427">
        <w:trPr>
          <w:jc w:val="center"/>
        </w:trPr>
        <w:tc>
          <w:tcPr>
            <w:tcW w:w="3232" w:type="dxa"/>
            <w:tcBorders>
              <w:top w:val="single" w:sz="4" w:space="0" w:color="auto"/>
              <w:left w:val="single" w:sz="4" w:space="0" w:color="auto"/>
              <w:bottom w:val="single" w:sz="4" w:space="0" w:color="auto"/>
              <w:right w:val="single" w:sz="4" w:space="0" w:color="auto"/>
            </w:tcBorders>
            <w:noWrap/>
          </w:tcPr>
          <w:p w14:paraId="69FF30FE" w14:textId="77777777" w:rsidR="0014024D" w:rsidRDefault="0014024D" w:rsidP="00695427">
            <w:pPr>
              <w:spacing w:line="440" w:lineRule="exact"/>
              <w:jc w:val="center"/>
              <w:rPr>
                <w:rStyle w:val="NormalCharacter"/>
                <w:rFonts w:ascii="宋体"/>
              </w:rPr>
            </w:pPr>
            <w:r>
              <w:rPr>
                <w:rStyle w:val="NormalCharacter"/>
                <w:rFonts w:ascii="宋体" w:hint="eastAsia"/>
              </w:rPr>
              <w:t>注册资金（万元）</w:t>
            </w:r>
          </w:p>
        </w:tc>
        <w:tc>
          <w:tcPr>
            <w:tcW w:w="5789" w:type="dxa"/>
            <w:gridSpan w:val="3"/>
            <w:tcBorders>
              <w:top w:val="single" w:sz="4" w:space="0" w:color="auto"/>
              <w:left w:val="single" w:sz="4" w:space="0" w:color="auto"/>
              <w:bottom w:val="single" w:sz="4" w:space="0" w:color="auto"/>
              <w:right w:val="single" w:sz="4" w:space="0" w:color="auto"/>
            </w:tcBorders>
            <w:noWrap/>
          </w:tcPr>
          <w:p w14:paraId="7E076DE4" w14:textId="77777777" w:rsidR="0014024D" w:rsidRDefault="0014024D" w:rsidP="00695427">
            <w:pPr>
              <w:spacing w:line="440" w:lineRule="exact"/>
              <w:jc w:val="center"/>
              <w:rPr>
                <w:rStyle w:val="NormalCharacter"/>
                <w:rFonts w:ascii="宋体"/>
              </w:rPr>
            </w:pPr>
          </w:p>
        </w:tc>
      </w:tr>
      <w:tr w:rsidR="0014024D" w14:paraId="36245871" w14:textId="77777777" w:rsidTr="00695427">
        <w:trPr>
          <w:jc w:val="center"/>
        </w:trPr>
        <w:tc>
          <w:tcPr>
            <w:tcW w:w="3232" w:type="dxa"/>
            <w:tcBorders>
              <w:top w:val="single" w:sz="4" w:space="0" w:color="auto"/>
              <w:left w:val="single" w:sz="4" w:space="0" w:color="auto"/>
              <w:bottom w:val="single" w:sz="4" w:space="0" w:color="auto"/>
              <w:right w:val="single" w:sz="4" w:space="0" w:color="auto"/>
            </w:tcBorders>
            <w:noWrap/>
          </w:tcPr>
          <w:p w14:paraId="3C61E9EE" w14:textId="77777777" w:rsidR="0014024D" w:rsidRDefault="0014024D" w:rsidP="00695427">
            <w:pPr>
              <w:spacing w:line="440" w:lineRule="exact"/>
              <w:jc w:val="center"/>
              <w:rPr>
                <w:rStyle w:val="NormalCharacter"/>
                <w:rFonts w:ascii="宋体"/>
              </w:rPr>
            </w:pPr>
            <w:r>
              <w:rPr>
                <w:rStyle w:val="NormalCharacter"/>
                <w:rFonts w:ascii="宋体"/>
              </w:rPr>
              <w:t>实收资金（万元）</w:t>
            </w:r>
          </w:p>
        </w:tc>
        <w:tc>
          <w:tcPr>
            <w:tcW w:w="5789" w:type="dxa"/>
            <w:gridSpan w:val="3"/>
            <w:tcBorders>
              <w:top w:val="single" w:sz="4" w:space="0" w:color="auto"/>
              <w:left w:val="single" w:sz="4" w:space="0" w:color="auto"/>
              <w:bottom w:val="single" w:sz="4" w:space="0" w:color="auto"/>
              <w:right w:val="single" w:sz="4" w:space="0" w:color="auto"/>
            </w:tcBorders>
            <w:noWrap/>
          </w:tcPr>
          <w:p w14:paraId="13581B84" w14:textId="77777777" w:rsidR="0014024D" w:rsidRDefault="0014024D" w:rsidP="00695427">
            <w:pPr>
              <w:spacing w:line="440" w:lineRule="exact"/>
              <w:jc w:val="center"/>
              <w:rPr>
                <w:rStyle w:val="NormalCharacter"/>
                <w:rFonts w:ascii="宋体"/>
              </w:rPr>
            </w:pPr>
          </w:p>
        </w:tc>
      </w:tr>
      <w:tr w:rsidR="0014024D" w14:paraId="0B148459" w14:textId="77777777" w:rsidTr="00695427">
        <w:trPr>
          <w:jc w:val="center"/>
        </w:trPr>
        <w:tc>
          <w:tcPr>
            <w:tcW w:w="3232" w:type="dxa"/>
            <w:tcBorders>
              <w:top w:val="single" w:sz="4" w:space="0" w:color="auto"/>
              <w:left w:val="single" w:sz="4" w:space="0" w:color="auto"/>
              <w:bottom w:val="single" w:sz="4" w:space="0" w:color="auto"/>
              <w:right w:val="single" w:sz="4" w:space="0" w:color="auto"/>
            </w:tcBorders>
            <w:noWrap/>
          </w:tcPr>
          <w:p w14:paraId="2B61B773" w14:textId="77777777" w:rsidR="0014024D" w:rsidRDefault="0014024D" w:rsidP="00695427">
            <w:pPr>
              <w:spacing w:line="440" w:lineRule="exact"/>
              <w:jc w:val="center"/>
              <w:rPr>
                <w:rStyle w:val="NormalCharacter"/>
                <w:rFonts w:ascii="宋体"/>
              </w:rPr>
            </w:pPr>
            <w:r>
              <w:rPr>
                <w:rStyle w:val="NormalCharacter"/>
                <w:rFonts w:ascii="宋体" w:hint="eastAsia"/>
              </w:rPr>
              <w:t>年度资产情况</w:t>
            </w:r>
          </w:p>
        </w:tc>
        <w:tc>
          <w:tcPr>
            <w:tcW w:w="1997" w:type="dxa"/>
            <w:tcBorders>
              <w:top w:val="single" w:sz="4" w:space="0" w:color="auto"/>
              <w:left w:val="single" w:sz="4" w:space="0" w:color="auto"/>
              <w:bottom w:val="single" w:sz="4" w:space="0" w:color="auto"/>
              <w:right w:val="single" w:sz="4" w:space="0" w:color="auto"/>
            </w:tcBorders>
            <w:noWrap/>
          </w:tcPr>
          <w:p w14:paraId="5EC78CCB" w14:textId="77777777" w:rsidR="0014024D" w:rsidRDefault="0014024D" w:rsidP="00695427">
            <w:pPr>
              <w:spacing w:line="440" w:lineRule="exact"/>
              <w:jc w:val="center"/>
              <w:rPr>
                <w:rStyle w:val="NormalCharacter"/>
                <w:rFonts w:ascii="宋体"/>
              </w:rPr>
            </w:pPr>
            <w:r>
              <w:rPr>
                <w:rStyle w:val="NormalCharacter"/>
                <w:rFonts w:ascii="宋体"/>
              </w:rPr>
              <w:t>2020</w:t>
            </w:r>
            <w:r>
              <w:rPr>
                <w:rStyle w:val="NormalCharacter"/>
                <w:rFonts w:ascii="宋体" w:hint="eastAsia"/>
              </w:rPr>
              <w:t>年</w:t>
            </w:r>
          </w:p>
        </w:tc>
        <w:tc>
          <w:tcPr>
            <w:tcW w:w="1725" w:type="dxa"/>
            <w:tcBorders>
              <w:top w:val="single" w:sz="4" w:space="0" w:color="auto"/>
              <w:left w:val="single" w:sz="4" w:space="0" w:color="auto"/>
              <w:bottom w:val="single" w:sz="4" w:space="0" w:color="auto"/>
              <w:right w:val="single" w:sz="4" w:space="0" w:color="auto"/>
            </w:tcBorders>
            <w:noWrap/>
          </w:tcPr>
          <w:p w14:paraId="287135AB" w14:textId="77777777" w:rsidR="0014024D" w:rsidRDefault="0014024D" w:rsidP="00695427">
            <w:pPr>
              <w:spacing w:line="440" w:lineRule="exact"/>
              <w:jc w:val="center"/>
              <w:rPr>
                <w:rStyle w:val="NormalCharacter"/>
                <w:rFonts w:ascii="宋体"/>
              </w:rPr>
            </w:pPr>
            <w:r>
              <w:rPr>
                <w:rStyle w:val="NormalCharacter"/>
                <w:rFonts w:ascii="宋体" w:hint="eastAsia"/>
              </w:rPr>
              <w:t>202</w:t>
            </w:r>
            <w:r>
              <w:rPr>
                <w:rStyle w:val="NormalCharacter"/>
                <w:rFonts w:ascii="宋体"/>
              </w:rPr>
              <w:t>1</w:t>
            </w:r>
            <w:r>
              <w:rPr>
                <w:rStyle w:val="NormalCharacter"/>
                <w:rFonts w:ascii="宋体" w:hint="eastAsia"/>
              </w:rPr>
              <w:t>年</w:t>
            </w:r>
          </w:p>
        </w:tc>
        <w:tc>
          <w:tcPr>
            <w:tcW w:w="2067" w:type="dxa"/>
            <w:tcBorders>
              <w:top w:val="single" w:sz="4" w:space="0" w:color="auto"/>
              <w:left w:val="single" w:sz="4" w:space="0" w:color="auto"/>
              <w:bottom w:val="single" w:sz="4" w:space="0" w:color="auto"/>
              <w:right w:val="single" w:sz="4" w:space="0" w:color="auto"/>
            </w:tcBorders>
            <w:noWrap/>
          </w:tcPr>
          <w:p w14:paraId="1A24A682" w14:textId="77777777" w:rsidR="0014024D" w:rsidRDefault="0014024D" w:rsidP="00695427">
            <w:pPr>
              <w:spacing w:line="440" w:lineRule="exact"/>
              <w:jc w:val="center"/>
              <w:rPr>
                <w:rStyle w:val="NormalCharacter"/>
                <w:rFonts w:ascii="宋体"/>
              </w:rPr>
            </w:pPr>
            <w:r>
              <w:rPr>
                <w:rStyle w:val="NormalCharacter"/>
                <w:rFonts w:ascii="宋体" w:hint="eastAsia"/>
              </w:rPr>
              <w:t>202</w:t>
            </w:r>
            <w:r>
              <w:rPr>
                <w:rStyle w:val="NormalCharacter"/>
                <w:rFonts w:ascii="宋体"/>
              </w:rPr>
              <w:t>2</w:t>
            </w:r>
            <w:r>
              <w:rPr>
                <w:rStyle w:val="NormalCharacter"/>
                <w:rFonts w:ascii="宋体" w:hint="eastAsia"/>
              </w:rPr>
              <w:t>年</w:t>
            </w:r>
          </w:p>
        </w:tc>
      </w:tr>
      <w:tr w:rsidR="0014024D" w14:paraId="79FE4019" w14:textId="77777777" w:rsidTr="00695427">
        <w:trPr>
          <w:jc w:val="center"/>
        </w:trPr>
        <w:tc>
          <w:tcPr>
            <w:tcW w:w="3232" w:type="dxa"/>
            <w:tcBorders>
              <w:top w:val="single" w:sz="4" w:space="0" w:color="auto"/>
              <w:left w:val="single" w:sz="4" w:space="0" w:color="auto"/>
              <w:bottom w:val="single" w:sz="4" w:space="0" w:color="auto"/>
              <w:right w:val="single" w:sz="4" w:space="0" w:color="auto"/>
            </w:tcBorders>
            <w:noWrap/>
          </w:tcPr>
          <w:p w14:paraId="2D2609DF" w14:textId="77777777" w:rsidR="0014024D" w:rsidRDefault="0014024D" w:rsidP="00695427">
            <w:pPr>
              <w:spacing w:line="440" w:lineRule="exact"/>
              <w:jc w:val="center"/>
              <w:rPr>
                <w:rStyle w:val="NormalCharacter"/>
                <w:rFonts w:ascii="宋体"/>
              </w:rPr>
            </w:pPr>
            <w:r>
              <w:rPr>
                <w:rStyle w:val="NormalCharacter"/>
                <w:rFonts w:ascii="宋体" w:hint="eastAsia"/>
              </w:rPr>
              <w:t>流动资产（万元）</w:t>
            </w:r>
          </w:p>
        </w:tc>
        <w:tc>
          <w:tcPr>
            <w:tcW w:w="1997" w:type="dxa"/>
            <w:tcBorders>
              <w:top w:val="single" w:sz="4" w:space="0" w:color="auto"/>
              <w:left w:val="single" w:sz="4" w:space="0" w:color="auto"/>
              <w:bottom w:val="single" w:sz="4" w:space="0" w:color="auto"/>
              <w:right w:val="single" w:sz="4" w:space="0" w:color="auto"/>
            </w:tcBorders>
            <w:noWrap/>
          </w:tcPr>
          <w:p w14:paraId="27558B0D" w14:textId="77777777" w:rsidR="0014024D" w:rsidRDefault="0014024D" w:rsidP="00695427">
            <w:pPr>
              <w:spacing w:line="440" w:lineRule="exact"/>
              <w:jc w:val="center"/>
              <w:rPr>
                <w:rStyle w:val="NormalCharacter"/>
                <w:rFonts w:ascii="宋体"/>
              </w:rPr>
            </w:pPr>
          </w:p>
        </w:tc>
        <w:tc>
          <w:tcPr>
            <w:tcW w:w="1725" w:type="dxa"/>
            <w:tcBorders>
              <w:top w:val="single" w:sz="4" w:space="0" w:color="auto"/>
              <w:left w:val="single" w:sz="4" w:space="0" w:color="auto"/>
              <w:bottom w:val="single" w:sz="4" w:space="0" w:color="auto"/>
              <w:right w:val="single" w:sz="4" w:space="0" w:color="auto"/>
            </w:tcBorders>
            <w:noWrap/>
          </w:tcPr>
          <w:p w14:paraId="17C43FCD" w14:textId="77777777" w:rsidR="0014024D" w:rsidRDefault="0014024D" w:rsidP="00695427">
            <w:pPr>
              <w:spacing w:line="440" w:lineRule="exact"/>
              <w:jc w:val="center"/>
              <w:rPr>
                <w:rStyle w:val="NormalCharacter"/>
                <w:rFonts w:ascii="宋体"/>
              </w:rPr>
            </w:pPr>
          </w:p>
        </w:tc>
        <w:tc>
          <w:tcPr>
            <w:tcW w:w="2067" w:type="dxa"/>
            <w:tcBorders>
              <w:top w:val="single" w:sz="4" w:space="0" w:color="auto"/>
              <w:left w:val="single" w:sz="4" w:space="0" w:color="auto"/>
              <w:bottom w:val="single" w:sz="4" w:space="0" w:color="auto"/>
              <w:right w:val="single" w:sz="4" w:space="0" w:color="auto"/>
            </w:tcBorders>
            <w:noWrap/>
          </w:tcPr>
          <w:p w14:paraId="5ED05949" w14:textId="77777777" w:rsidR="0014024D" w:rsidRDefault="0014024D" w:rsidP="00695427">
            <w:pPr>
              <w:spacing w:line="440" w:lineRule="exact"/>
              <w:jc w:val="center"/>
              <w:rPr>
                <w:rStyle w:val="NormalCharacter"/>
                <w:rFonts w:ascii="宋体"/>
              </w:rPr>
            </w:pPr>
          </w:p>
        </w:tc>
      </w:tr>
      <w:tr w:rsidR="0014024D" w14:paraId="330B137F" w14:textId="77777777" w:rsidTr="00695427">
        <w:trPr>
          <w:jc w:val="center"/>
        </w:trPr>
        <w:tc>
          <w:tcPr>
            <w:tcW w:w="3232" w:type="dxa"/>
            <w:tcBorders>
              <w:top w:val="single" w:sz="4" w:space="0" w:color="auto"/>
              <w:left w:val="single" w:sz="4" w:space="0" w:color="auto"/>
              <w:bottom w:val="single" w:sz="4" w:space="0" w:color="auto"/>
              <w:right w:val="single" w:sz="4" w:space="0" w:color="auto"/>
            </w:tcBorders>
            <w:noWrap/>
          </w:tcPr>
          <w:p w14:paraId="29EE0594" w14:textId="77777777" w:rsidR="0014024D" w:rsidRDefault="0014024D" w:rsidP="00695427">
            <w:pPr>
              <w:spacing w:line="440" w:lineRule="exact"/>
              <w:jc w:val="center"/>
              <w:rPr>
                <w:rStyle w:val="NormalCharacter"/>
                <w:rFonts w:ascii="宋体"/>
              </w:rPr>
            </w:pPr>
            <w:r>
              <w:rPr>
                <w:rStyle w:val="NormalCharacter"/>
                <w:rFonts w:ascii="宋体" w:hint="eastAsia"/>
              </w:rPr>
              <w:t>非流动资产（万元）</w:t>
            </w:r>
          </w:p>
        </w:tc>
        <w:tc>
          <w:tcPr>
            <w:tcW w:w="1997" w:type="dxa"/>
            <w:tcBorders>
              <w:top w:val="single" w:sz="4" w:space="0" w:color="auto"/>
              <w:left w:val="single" w:sz="4" w:space="0" w:color="auto"/>
              <w:bottom w:val="single" w:sz="4" w:space="0" w:color="auto"/>
              <w:right w:val="single" w:sz="4" w:space="0" w:color="auto"/>
            </w:tcBorders>
            <w:noWrap/>
          </w:tcPr>
          <w:p w14:paraId="2B58DA68" w14:textId="77777777" w:rsidR="0014024D" w:rsidRDefault="0014024D" w:rsidP="00695427">
            <w:pPr>
              <w:spacing w:line="440" w:lineRule="exact"/>
              <w:jc w:val="center"/>
              <w:rPr>
                <w:rStyle w:val="NormalCharacter"/>
                <w:rFonts w:ascii="宋体"/>
              </w:rPr>
            </w:pPr>
          </w:p>
        </w:tc>
        <w:tc>
          <w:tcPr>
            <w:tcW w:w="1725" w:type="dxa"/>
            <w:tcBorders>
              <w:top w:val="single" w:sz="4" w:space="0" w:color="auto"/>
              <w:left w:val="single" w:sz="4" w:space="0" w:color="auto"/>
              <w:bottom w:val="single" w:sz="4" w:space="0" w:color="auto"/>
              <w:right w:val="single" w:sz="4" w:space="0" w:color="auto"/>
            </w:tcBorders>
            <w:noWrap/>
          </w:tcPr>
          <w:p w14:paraId="0ABF80E1" w14:textId="77777777" w:rsidR="0014024D" w:rsidRDefault="0014024D" w:rsidP="00695427">
            <w:pPr>
              <w:spacing w:line="440" w:lineRule="exact"/>
              <w:jc w:val="center"/>
              <w:rPr>
                <w:rStyle w:val="NormalCharacter"/>
                <w:rFonts w:ascii="宋体"/>
              </w:rPr>
            </w:pPr>
          </w:p>
        </w:tc>
        <w:tc>
          <w:tcPr>
            <w:tcW w:w="2067" w:type="dxa"/>
            <w:tcBorders>
              <w:top w:val="single" w:sz="4" w:space="0" w:color="auto"/>
              <w:left w:val="single" w:sz="4" w:space="0" w:color="auto"/>
              <w:bottom w:val="single" w:sz="4" w:space="0" w:color="auto"/>
              <w:right w:val="single" w:sz="4" w:space="0" w:color="auto"/>
            </w:tcBorders>
            <w:noWrap/>
          </w:tcPr>
          <w:p w14:paraId="6FBFFAF2" w14:textId="77777777" w:rsidR="0014024D" w:rsidRDefault="0014024D" w:rsidP="00695427">
            <w:pPr>
              <w:spacing w:line="440" w:lineRule="exact"/>
              <w:jc w:val="center"/>
              <w:rPr>
                <w:rStyle w:val="NormalCharacter"/>
                <w:rFonts w:ascii="宋体"/>
              </w:rPr>
            </w:pPr>
          </w:p>
        </w:tc>
      </w:tr>
      <w:tr w:rsidR="0014024D" w14:paraId="0346510F" w14:textId="77777777" w:rsidTr="00695427">
        <w:trPr>
          <w:jc w:val="center"/>
        </w:trPr>
        <w:tc>
          <w:tcPr>
            <w:tcW w:w="3232" w:type="dxa"/>
            <w:tcBorders>
              <w:top w:val="single" w:sz="4" w:space="0" w:color="auto"/>
              <w:left w:val="single" w:sz="4" w:space="0" w:color="auto"/>
              <w:bottom w:val="single" w:sz="4" w:space="0" w:color="auto"/>
              <w:right w:val="single" w:sz="4" w:space="0" w:color="auto"/>
            </w:tcBorders>
            <w:noWrap/>
          </w:tcPr>
          <w:p w14:paraId="4AF7B319" w14:textId="77777777" w:rsidR="0014024D" w:rsidRDefault="0014024D" w:rsidP="00695427">
            <w:pPr>
              <w:spacing w:line="440" w:lineRule="exact"/>
              <w:jc w:val="center"/>
              <w:rPr>
                <w:rStyle w:val="NormalCharacter"/>
                <w:rFonts w:ascii="宋体"/>
              </w:rPr>
            </w:pPr>
            <w:r>
              <w:rPr>
                <w:rStyle w:val="NormalCharacter"/>
                <w:rFonts w:ascii="宋体" w:hint="eastAsia"/>
              </w:rPr>
              <w:t>营业收入（万元）</w:t>
            </w:r>
          </w:p>
        </w:tc>
        <w:tc>
          <w:tcPr>
            <w:tcW w:w="1997" w:type="dxa"/>
            <w:tcBorders>
              <w:top w:val="single" w:sz="4" w:space="0" w:color="auto"/>
              <w:left w:val="single" w:sz="4" w:space="0" w:color="auto"/>
              <w:bottom w:val="single" w:sz="4" w:space="0" w:color="auto"/>
              <w:right w:val="single" w:sz="4" w:space="0" w:color="auto"/>
            </w:tcBorders>
            <w:noWrap/>
          </w:tcPr>
          <w:p w14:paraId="1B9E9642" w14:textId="77777777" w:rsidR="0014024D" w:rsidRDefault="0014024D" w:rsidP="00695427">
            <w:pPr>
              <w:spacing w:line="440" w:lineRule="exact"/>
              <w:jc w:val="center"/>
              <w:rPr>
                <w:rStyle w:val="NormalCharacter"/>
                <w:rFonts w:ascii="宋体"/>
              </w:rPr>
            </w:pPr>
          </w:p>
        </w:tc>
        <w:tc>
          <w:tcPr>
            <w:tcW w:w="1725" w:type="dxa"/>
            <w:tcBorders>
              <w:top w:val="single" w:sz="4" w:space="0" w:color="auto"/>
              <w:left w:val="single" w:sz="4" w:space="0" w:color="auto"/>
              <w:bottom w:val="single" w:sz="4" w:space="0" w:color="auto"/>
              <w:right w:val="single" w:sz="4" w:space="0" w:color="auto"/>
            </w:tcBorders>
            <w:noWrap/>
          </w:tcPr>
          <w:p w14:paraId="2DF72317" w14:textId="77777777" w:rsidR="0014024D" w:rsidRDefault="0014024D" w:rsidP="00695427">
            <w:pPr>
              <w:spacing w:line="440" w:lineRule="exact"/>
              <w:jc w:val="center"/>
              <w:rPr>
                <w:rStyle w:val="NormalCharacter"/>
                <w:rFonts w:ascii="宋体"/>
              </w:rPr>
            </w:pPr>
          </w:p>
        </w:tc>
        <w:tc>
          <w:tcPr>
            <w:tcW w:w="2067" w:type="dxa"/>
            <w:tcBorders>
              <w:top w:val="single" w:sz="4" w:space="0" w:color="auto"/>
              <w:left w:val="single" w:sz="4" w:space="0" w:color="auto"/>
              <w:bottom w:val="single" w:sz="4" w:space="0" w:color="auto"/>
              <w:right w:val="single" w:sz="4" w:space="0" w:color="auto"/>
            </w:tcBorders>
            <w:noWrap/>
          </w:tcPr>
          <w:p w14:paraId="7D09FD46" w14:textId="77777777" w:rsidR="0014024D" w:rsidRDefault="0014024D" w:rsidP="00695427">
            <w:pPr>
              <w:spacing w:line="440" w:lineRule="exact"/>
              <w:jc w:val="center"/>
              <w:rPr>
                <w:rStyle w:val="NormalCharacter"/>
                <w:rFonts w:ascii="宋体"/>
              </w:rPr>
            </w:pPr>
          </w:p>
        </w:tc>
      </w:tr>
      <w:tr w:rsidR="0014024D" w14:paraId="4F0A7FBA" w14:textId="77777777" w:rsidTr="00695427">
        <w:trPr>
          <w:jc w:val="center"/>
        </w:trPr>
        <w:tc>
          <w:tcPr>
            <w:tcW w:w="3232" w:type="dxa"/>
            <w:tcBorders>
              <w:top w:val="single" w:sz="4" w:space="0" w:color="auto"/>
              <w:left w:val="single" w:sz="4" w:space="0" w:color="auto"/>
              <w:bottom w:val="single" w:sz="4" w:space="0" w:color="auto"/>
              <w:right w:val="single" w:sz="4" w:space="0" w:color="auto"/>
            </w:tcBorders>
            <w:noWrap/>
          </w:tcPr>
          <w:p w14:paraId="3BA04BD8" w14:textId="77777777" w:rsidR="0014024D" w:rsidRDefault="0014024D" w:rsidP="00695427">
            <w:pPr>
              <w:spacing w:line="440" w:lineRule="exact"/>
              <w:jc w:val="center"/>
              <w:rPr>
                <w:rStyle w:val="NormalCharacter"/>
                <w:rFonts w:ascii="宋体"/>
              </w:rPr>
            </w:pPr>
            <w:r>
              <w:rPr>
                <w:rStyle w:val="NormalCharacter"/>
                <w:rFonts w:ascii="宋体" w:hint="eastAsia"/>
              </w:rPr>
              <w:t>年底资产总值（万元）</w:t>
            </w:r>
          </w:p>
        </w:tc>
        <w:tc>
          <w:tcPr>
            <w:tcW w:w="1997" w:type="dxa"/>
            <w:tcBorders>
              <w:top w:val="single" w:sz="4" w:space="0" w:color="auto"/>
              <w:left w:val="single" w:sz="4" w:space="0" w:color="auto"/>
              <w:bottom w:val="single" w:sz="4" w:space="0" w:color="auto"/>
              <w:right w:val="single" w:sz="4" w:space="0" w:color="auto"/>
            </w:tcBorders>
            <w:noWrap/>
          </w:tcPr>
          <w:p w14:paraId="0F8A7B6F" w14:textId="77777777" w:rsidR="0014024D" w:rsidRDefault="0014024D" w:rsidP="00695427">
            <w:pPr>
              <w:spacing w:line="440" w:lineRule="exact"/>
              <w:jc w:val="center"/>
              <w:rPr>
                <w:rStyle w:val="NormalCharacter"/>
                <w:rFonts w:ascii="宋体"/>
              </w:rPr>
            </w:pPr>
          </w:p>
        </w:tc>
        <w:tc>
          <w:tcPr>
            <w:tcW w:w="1725" w:type="dxa"/>
            <w:tcBorders>
              <w:top w:val="single" w:sz="4" w:space="0" w:color="auto"/>
              <w:left w:val="single" w:sz="4" w:space="0" w:color="auto"/>
              <w:bottom w:val="single" w:sz="4" w:space="0" w:color="auto"/>
              <w:right w:val="single" w:sz="4" w:space="0" w:color="auto"/>
            </w:tcBorders>
            <w:noWrap/>
          </w:tcPr>
          <w:p w14:paraId="4EAE1343" w14:textId="77777777" w:rsidR="0014024D" w:rsidRDefault="0014024D" w:rsidP="00695427">
            <w:pPr>
              <w:spacing w:line="440" w:lineRule="exact"/>
              <w:jc w:val="center"/>
              <w:rPr>
                <w:rStyle w:val="NormalCharacter"/>
                <w:rFonts w:ascii="宋体"/>
              </w:rPr>
            </w:pPr>
          </w:p>
        </w:tc>
        <w:tc>
          <w:tcPr>
            <w:tcW w:w="2067" w:type="dxa"/>
            <w:tcBorders>
              <w:top w:val="single" w:sz="4" w:space="0" w:color="auto"/>
              <w:left w:val="single" w:sz="4" w:space="0" w:color="auto"/>
              <w:bottom w:val="single" w:sz="4" w:space="0" w:color="auto"/>
              <w:right w:val="single" w:sz="4" w:space="0" w:color="auto"/>
            </w:tcBorders>
            <w:noWrap/>
          </w:tcPr>
          <w:p w14:paraId="0725C530" w14:textId="77777777" w:rsidR="0014024D" w:rsidRDefault="0014024D" w:rsidP="00695427">
            <w:pPr>
              <w:spacing w:line="440" w:lineRule="exact"/>
              <w:jc w:val="center"/>
              <w:rPr>
                <w:rStyle w:val="NormalCharacter"/>
                <w:rFonts w:ascii="宋体"/>
              </w:rPr>
            </w:pPr>
          </w:p>
        </w:tc>
      </w:tr>
      <w:tr w:rsidR="0014024D" w14:paraId="54033361" w14:textId="77777777" w:rsidTr="00695427">
        <w:trPr>
          <w:jc w:val="center"/>
        </w:trPr>
        <w:tc>
          <w:tcPr>
            <w:tcW w:w="3232" w:type="dxa"/>
            <w:tcBorders>
              <w:top w:val="single" w:sz="4" w:space="0" w:color="auto"/>
              <w:left w:val="single" w:sz="4" w:space="0" w:color="auto"/>
              <w:bottom w:val="single" w:sz="4" w:space="0" w:color="auto"/>
              <w:right w:val="single" w:sz="4" w:space="0" w:color="auto"/>
            </w:tcBorders>
            <w:noWrap/>
          </w:tcPr>
          <w:p w14:paraId="60D2F2BC" w14:textId="77777777" w:rsidR="0014024D" w:rsidRDefault="0014024D" w:rsidP="00695427">
            <w:pPr>
              <w:spacing w:line="440" w:lineRule="exact"/>
              <w:jc w:val="center"/>
              <w:rPr>
                <w:rStyle w:val="NormalCharacter"/>
                <w:rFonts w:ascii="宋体"/>
              </w:rPr>
            </w:pPr>
            <w:r>
              <w:rPr>
                <w:rStyle w:val="NormalCharacter"/>
                <w:rFonts w:ascii="宋体" w:hint="eastAsia"/>
              </w:rPr>
              <w:t>年底负债总值（万元）</w:t>
            </w:r>
          </w:p>
        </w:tc>
        <w:tc>
          <w:tcPr>
            <w:tcW w:w="1997" w:type="dxa"/>
            <w:tcBorders>
              <w:top w:val="single" w:sz="4" w:space="0" w:color="auto"/>
              <w:left w:val="single" w:sz="4" w:space="0" w:color="auto"/>
              <w:bottom w:val="single" w:sz="4" w:space="0" w:color="auto"/>
              <w:right w:val="single" w:sz="4" w:space="0" w:color="auto"/>
            </w:tcBorders>
            <w:noWrap/>
          </w:tcPr>
          <w:p w14:paraId="17B71348" w14:textId="77777777" w:rsidR="0014024D" w:rsidRDefault="0014024D" w:rsidP="00695427">
            <w:pPr>
              <w:spacing w:line="440" w:lineRule="exact"/>
              <w:jc w:val="center"/>
              <w:rPr>
                <w:rStyle w:val="NormalCharacter"/>
                <w:rFonts w:ascii="宋体"/>
              </w:rPr>
            </w:pPr>
          </w:p>
        </w:tc>
        <w:tc>
          <w:tcPr>
            <w:tcW w:w="1725" w:type="dxa"/>
            <w:tcBorders>
              <w:top w:val="single" w:sz="4" w:space="0" w:color="auto"/>
              <w:left w:val="single" w:sz="4" w:space="0" w:color="auto"/>
              <w:bottom w:val="single" w:sz="4" w:space="0" w:color="auto"/>
              <w:right w:val="single" w:sz="4" w:space="0" w:color="auto"/>
            </w:tcBorders>
            <w:noWrap/>
          </w:tcPr>
          <w:p w14:paraId="656B63BB" w14:textId="77777777" w:rsidR="0014024D" w:rsidRDefault="0014024D" w:rsidP="00695427">
            <w:pPr>
              <w:spacing w:line="440" w:lineRule="exact"/>
              <w:jc w:val="center"/>
              <w:rPr>
                <w:rStyle w:val="NormalCharacter"/>
                <w:rFonts w:ascii="宋体"/>
              </w:rPr>
            </w:pPr>
          </w:p>
        </w:tc>
        <w:tc>
          <w:tcPr>
            <w:tcW w:w="2067" w:type="dxa"/>
            <w:tcBorders>
              <w:top w:val="single" w:sz="4" w:space="0" w:color="auto"/>
              <w:left w:val="single" w:sz="4" w:space="0" w:color="auto"/>
              <w:bottom w:val="single" w:sz="4" w:space="0" w:color="auto"/>
              <w:right w:val="single" w:sz="4" w:space="0" w:color="auto"/>
            </w:tcBorders>
            <w:noWrap/>
          </w:tcPr>
          <w:p w14:paraId="63DDEE13" w14:textId="77777777" w:rsidR="0014024D" w:rsidRDefault="0014024D" w:rsidP="00695427">
            <w:pPr>
              <w:spacing w:line="440" w:lineRule="exact"/>
              <w:jc w:val="center"/>
              <w:rPr>
                <w:rStyle w:val="NormalCharacter"/>
                <w:rFonts w:ascii="宋体"/>
              </w:rPr>
            </w:pPr>
          </w:p>
        </w:tc>
      </w:tr>
      <w:tr w:rsidR="0014024D" w14:paraId="0E11519F" w14:textId="77777777" w:rsidTr="00695427">
        <w:trPr>
          <w:jc w:val="center"/>
        </w:trPr>
        <w:tc>
          <w:tcPr>
            <w:tcW w:w="3232" w:type="dxa"/>
            <w:tcBorders>
              <w:top w:val="single" w:sz="4" w:space="0" w:color="auto"/>
              <w:left w:val="single" w:sz="4" w:space="0" w:color="auto"/>
              <w:bottom w:val="single" w:sz="4" w:space="0" w:color="auto"/>
              <w:right w:val="single" w:sz="4" w:space="0" w:color="auto"/>
            </w:tcBorders>
            <w:noWrap/>
          </w:tcPr>
          <w:p w14:paraId="19D70055" w14:textId="77777777" w:rsidR="0014024D" w:rsidRDefault="0014024D" w:rsidP="00695427">
            <w:pPr>
              <w:spacing w:line="440" w:lineRule="exact"/>
              <w:jc w:val="center"/>
              <w:rPr>
                <w:rStyle w:val="NormalCharacter"/>
                <w:rFonts w:ascii="宋体"/>
              </w:rPr>
            </w:pPr>
            <w:r>
              <w:rPr>
                <w:rStyle w:val="NormalCharacter"/>
                <w:rFonts w:ascii="宋体"/>
              </w:rPr>
              <w:t>资产负债率</w:t>
            </w:r>
            <w:r>
              <w:rPr>
                <w:rStyle w:val="NormalCharacter"/>
                <w:rFonts w:ascii="宋体" w:hint="eastAsia"/>
              </w:rPr>
              <w:t>（**.**%）</w:t>
            </w:r>
          </w:p>
        </w:tc>
        <w:tc>
          <w:tcPr>
            <w:tcW w:w="1997" w:type="dxa"/>
            <w:tcBorders>
              <w:top w:val="single" w:sz="4" w:space="0" w:color="auto"/>
              <w:left w:val="single" w:sz="4" w:space="0" w:color="auto"/>
              <w:bottom w:val="single" w:sz="4" w:space="0" w:color="auto"/>
              <w:right w:val="single" w:sz="4" w:space="0" w:color="auto"/>
            </w:tcBorders>
            <w:noWrap/>
          </w:tcPr>
          <w:p w14:paraId="68348C87" w14:textId="77777777" w:rsidR="0014024D" w:rsidRDefault="0014024D" w:rsidP="00695427">
            <w:pPr>
              <w:spacing w:line="440" w:lineRule="exact"/>
              <w:jc w:val="center"/>
              <w:rPr>
                <w:rStyle w:val="NormalCharacter"/>
                <w:rFonts w:ascii="宋体"/>
              </w:rPr>
            </w:pPr>
          </w:p>
        </w:tc>
        <w:tc>
          <w:tcPr>
            <w:tcW w:w="1725" w:type="dxa"/>
            <w:tcBorders>
              <w:top w:val="single" w:sz="4" w:space="0" w:color="auto"/>
              <w:left w:val="single" w:sz="4" w:space="0" w:color="auto"/>
              <w:bottom w:val="single" w:sz="4" w:space="0" w:color="auto"/>
              <w:right w:val="single" w:sz="4" w:space="0" w:color="auto"/>
            </w:tcBorders>
            <w:noWrap/>
          </w:tcPr>
          <w:p w14:paraId="42FFF41B" w14:textId="77777777" w:rsidR="0014024D" w:rsidRDefault="0014024D" w:rsidP="00695427">
            <w:pPr>
              <w:spacing w:line="440" w:lineRule="exact"/>
              <w:jc w:val="center"/>
              <w:rPr>
                <w:rStyle w:val="NormalCharacter"/>
                <w:rFonts w:ascii="宋体"/>
              </w:rPr>
            </w:pPr>
          </w:p>
        </w:tc>
        <w:tc>
          <w:tcPr>
            <w:tcW w:w="2067" w:type="dxa"/>
            <w:tcBorders>
              <w:top w:val="single" w:sz="4" w:space="0" w:color="auto"/>
              <w:left w:val="single" w:sz="4" w:space="0" w:color="auto"/>
              <w:bottom w:val="single" w:sz="4" w:space="0" w:color="auto"/>
              <w:right w:val="single" w:sz="4" w:space="0" w:color="auto"/>
            </w:tcBorders>
            <w:noWrap/>
          </w:tcPr>
          <w:p w14:paraId="70447A36" w14:textId="77777777" w:rsidR="0014024D" w:rsidRDefault="0014024D" w:rsidP="00695427">
            <w:pPr>
              <w:spacing w:line="440" w:lineRule="exact"/>
              <w:jc w:val="center"/>
              <w:rPr>
                <w:rStyle w:val="NormalCharacter"/>
                <w:rFonts w:ascii="宋体"/>
              </w:rPr>
            </w:pPr>
          </w:p>
        </w:tc>
      </w:tr>
      <w:tr w:rsidR="0014024D" w14:paraId="12E6B9A4" w14:textId="77777777" w:rsidTr="00695427">
        <w:trPr>
          <w:jc w:val="center"/>
        </w:trPr>
        <w:tc>
          <w:tcPr>
            <w:tcW w:w="3232" w:type="dxa"/>
            <w:tcBorders>
              <w:top w:val="single" w:sz="4" w:space="0" w:color="auto"/>
              <w:left w:val="single" w:sz="4" w:space="0" w:color="auto"/>
              <w:bottom w:val="single" w:sz="4" w:space="0" w:color="auto"/>
              <w:right w:val="single" w:sz="4" w:space="0" w:color="auto"/>
            </w:tcBorders>
            <w:noWrap/>
          </w:tcPr>
          <w:p w14:paraId="4974F8BC" w14:textId="77777777" w:rsidR="0014024D" w:rsidRDefault="0014024D" w:rsidP="00695427">
            <w:pPr>
              <w:spacing w:line="440" w:lineRule="exact"/>
              <w:jc w:val="center"/>
              <w:rPr>
                <w:rStyle w:val="NormalCharacter"/>
                <w:rFonts w:ascii="宋体"/>
              </w:rPr>
            </w:pPr>
            <w:r>
              <w:rPr>
                <w:rStyle w:val="NormalCharacter"/>
                <w:rFonts w:ascii="宋体" w:hint="eastAsia"/>
              </w:rPr>
              <w:t>净利润（万元）</w:t>
            </w:r>
          </w:p>
        </w:tc>
        <w:tc>
          <w:tcPr>
            <w:tcW w:w="1997" w:type="dxa"/>
            <w:tcBorders>
              <w:top w:val="single" w:sz="4" w:space="0" w:color="auto"/>
              <w:left w:val="single" w:sz="4" w:space="0" w:color="auto"/>
              <w:bottom w:val="single" w:sz="4" w:space="0" w:color="auto"/>
              <w:right w:val="single" w:sz="4" w:space="0" w:color="auto"/>
            </w:tcBorders>
            <w:noWrap/>
          </w:tcPr>
          <w:p w14:paraId="27771213" w14:textId="77777777" w:rsidR="0014024D" w:rsidRDefault="0014024D" w:rsidP="00695427">
            <w:pPr>
              <w:spacing w:line="440" w:lineRule="exact"/>
              <w:jc w:val="center"/>
              <w:rPr>
                <w:rStyle w:val="NormalCharacter"/>
                <w:rFonts w:ascii="宋体"/>
              </w:rPr>
            </w:pPr>
          </w:p>
        </w:tc>
        <w:tc>
          <w:tcPr>
            <w:tcW w:w="1725" w:type="dxa"/>
            <w:tcBorders>
              <w:top w:val="single" w:sz="4" w:space="0" w:color="auto"/>
              <w:left w:val="single" w:sz="4" w:space="0" w:color="auto"/>
              <w:bottom w:val="single" w:sz="4" w:space="0" w:color="auto"/>
              <w:right w:val="single" w:sz="4" w:space="0" w:color="auto"/>
            </w:tcBorders>
            <w:noWrap/>
          </w:tcPr>
          <w:p w14:paraId="1DFD2B36" w14:textId="77777777" w:rsidR="0014024D" w:rsidRDefault="0014024D" w:rsidP="00695427">
            <w:pPr>
              <w:spacing w:line="440" w:lineRule="exact"/>
              <w:jc w:val="center"/>
              <w:rPr>
                <w:rStyle w:val="NormalCharacter"/>
                <w:rFonts w:ascii="宋体"/>
              </w:rPr>
            </w:pPr>
          </w:p>
        </w:tc>
        <w:tc>
          <w:tcPr>
            <w:tcW w:w="2067" w:type="dxa"/>
            <w:tcBorders>
              <w:top w:val="single" w:sz="4" w:space="0" w:color="auto"/>
              <w:left w:val="single" w:sz="4" w:space="0" w:color="auto"/>
              <w:bottom w:val="single" w:sz="4" w:space="0" w:color="auto"/>
              <w:right w:val="single" w:sz="4" w:space="0" w:color="auto"/>
            </w:tcBorders>
            <w:noWrap/>
          </w:tcPr>
          <w:p w14:paraId="146F74F6" w14:textId="77777777" w:rsidR="0014024D" w:rsidRDefault="0014024D" w:rsidP="00695427">
            <w:pPr>
              <w:spacing w:line="440" w:lineRule="exact"/>
              <w:jc w:val="center"/>
              <w:rPr>
                <w:rStyle w:val="NormalCharacter"/>
                <w:rFonts w:ascii="宋体"/>
              </w:rPr>
            </w:pPr>
          </w:p>
        </w:tc>
      </w:tr>
      <w:tr w:rsidR="0014024D" w14:paraId="2620BB10" w14:textId="77777777" w:rsidTr="00695427">
        <w:trPr>
          <w:jc w:val="center"/>
        </w:trPr>
        <w:tc>
          <w:tcPr>
            <w:tcW w:w="3232" w:type="dxa"/>
            <w:tcBorders>
              <w:top w:val="single" w:sz="4" w:space="0" w:color="auto"/>
              <w:left w:val="single" w:sz="4" w:space="0" w:color="auto"/>
              <w:bottom w:val="single" w:sz="4" w:space="0" w:color="auto"/>
              <w:right w:val="single" w:sz="4" w:space="0" w:color="auto"/>
            </w:tcBorders>
            <w:noWrap/>
          </w:tcPr>
          <w:p w14:paraId="386C8BDD" w14:textId="77777777" w:rsidR="0014024D" w:rsidRDefault="0014024D" w:rsidP="00695427">
            <w:pPr>
              <w:spacing w:line="440" w:lineRule="exact"/>
              <w:jc w:val="center"/>
              <w:rPr>
                <w:rStyle w:val="NormalCharacter"/>
                <w:rFonts w:ascii="宋体"/>
              </w:rPr>
            </w:pPr>
            <w:r>
              <w:rPr>
                <w:rStyle w:val="NormalCharacter"/>
                <w:rFonts w:ascii="宋体" w:hint="eastAsia"/>
              </w:rPr>
              <w:t>未分配利润（万元）</w:t>
            </w:r>
          </w:p>
        </w:tc>
        <w:tc>
          <w:tcPr>
            <w:tcW w:w="1997" w:type="dxa"/>
            <w:tcBorders>
              <w:top w:val="single" w:sz="4" w:space="0" w:color="auto"/>
              <w:left w:val="single" w:sz="4" w:space="0" w:color="auto"/>
              <w:bottom w:val="single" w:sz="4" w:space="0" w:color="auto"/>
              <w:right w:val="single" w:sz="4" w:space="0" w:color="auto"/>
            </w:tcBorders>
            <w:noWrap/>
          </w:tcPr>
          <w:p w14:paraId="373E7B79" w14:textId="77777777" w:rsidR="0014024D" w:rsidRDefault="0014024D" w:rsidP="00695427">
            <w:pPr>
              <w:spacing w:line="440" w:lineRule="exact"/>
              <w:jc w:val="center"/>
              <w:rPr>
                <w:rStyle w:val="NormalCharacter"/>
                <w:rFonts w:ascii="宋体"/>
              </w:rPr>
            </w:pPr>
          </w:p>
        </w:tc>
        <w:tc>
          <w:tcPr>
            <w:tcW w:w="1725" w:type="dxa"/>
            <w:tcBorders>
              <w:top w:val="single" w:sz="4" w:space="0" w:color="auto"/>
              <w:left w:val="single" w:sz="4" w:space="0" w:color="auto"/>
              <w:bottom w:val="single" w:sz="4" w:space="0" w:color="auto"/>
              <w:right w:val="single" w:sz="4" w:space="0" w:color="auto"/>
            </w:tcBorders>
            <w:noWrap/>
          </w:tcPr>
          <w:p w14:paraId="731390CB" w14:textId="77777777" w:rsidR="0014024D" w:rsidRDefault="0014024D" w:rsidP="00695427">
            <w:pPr>
              <w:spacing w:line="440" w:lineRule="exact"/>
              <w:jc w:val="center"/>
              <w:rPr>
                <w:rStyle w:val="NormalCharacter"/>
                <w:rFonts w:ascii="宋体"/>
              </w:rPr>
            </w:pPr>
          </w:p>
        </w:tc>
        <w:tc>
          <w:tcPr>
            <w:tcW w:w="2067" w:type="dxa"/>
            <w:tcBorders>
              <w:top w:val="single" w:sz="4" w:space="0" w:color="auto"/>
              <w:left w:val="single" w:sz="4" w:space="0" w:color="auto"/>
              <w:bottom w:val="single" w:sz="4" w:space="0" w:color="auto"/>
              <w:right w:val="single" w:sz="4" w:space="0" w:color="auto"/>
            </w:tcBorders>
            <w:noWrap/>
          </w:tcPr>
          <w:p w14:paraId="50A6B2A8" w14:textId="77777777" w:rsidR="0014024D" w:rsidRDefault="0014024D" w:rsidP="00695427">
            <w:pPr>
              <w:spacing w:line="440" w:lineRule="exact"/>
              <w:jc w:val="center"/>
              <w:rPr>
                <w:rStyle w:val="NormalCharacter"/>
                <w:rFonts w:ascii="宋体"/>
              </w:rPr>
            </w:pPr>
          </w:p>
        </w:tc>
      </w:tr>
      <w:tr w:rsidR="0014024D" w14:paraId="6F9A9307" w14:textId="77777777" w:rsidTr="00695427">
        <w:trPr>
          <w:jc w:val="center"/>
        </w:trPr>
        <w:tc>
          <w:tcPr>
            <w:tcW w:w="3232" w:type="dxa"/>
            <w:tcBorders>
              <w:top w:val="single" w:sz="4" w:space="0" w:color="auto"/>
              <w:left w:val="single" w:sz="4" w:space="0" w:color="auto"/>
              <w:bottom w:val="single" w:sz="4" w:space="0" w:color="auto"/>
              <w:right w:val="single" w:sz="4" w:space="0" w:color="auto"/>
            </w:tcBorders>
            <w:noWrap/>
          </w:tcPr>
          <w:p w14:paraId="50B51B18" w14:textId="77777777" w:rsidR="0014024D" w:rsidRDefault="0014024D" w:rsidP="00695427">
            <w:pPr>
              <w:spacing w:line="440" w:lineRule="exact"/>
              <w:jc w:val="center"/>
              <w:rPr>
                <w:rStyle w:val="NormalCharacter"/>
                <w:rFonts w:ascii="宋体"/>
              </w:rPr>
            </w:pPr>
            <w:r>
              <w:rPr>
                <w:rFonts w:hint="eastAsia"/>
              </w:rPr>
              <w:t>营运</w:t>
            </w:r>
            <w:r>
              <w:t>资</w:t>
            </w:r>
            <w:r>
              <w:rPr>
                <w:rFonts w:hint="eastAsia"/>
              </w:rPr>
              <w:t>金</w:t>
            </w:r>
            <w:r>
              <w:rPr>
                <w:rStyle w:val="NormalCharacter"/>
                <w:rFonts w:ascii="宋体" w:hint="eastAsia"/>
              </w:rPr>
              <w:t>（万元）</w:t>
            </w:r>
          </w:p>
          <w:p w14:paraId="4EDD5018" w14:textId="77777777" w:rsidR="0014024D" w:rsidRDefault="0014024D" w:rsidP="00695427">
            <w:pPr>
              <w:spacing w:line="440" w:lineRule="exact"/>
              <w:jc w:val="center"/>
            </w:pPr>
            <w:r>
              <w:rPr>
                <w:rStyle w:val="NormalCharacter"/>
                <w:rFonts w:ascii="宋体" w:hint="eastAsia"/>
              </w:rPr>
              <w:t>（</w:t>
            </w:r>
            <w:r>
              <w:rPr>
                <w:rFonts w:hint="eastAsia"/>
                <w:kern w:val="0"/>
              </w:rPr>
              <w:t>流动资产</w:t>
            </w:r>
            <w:r>
              <w:rPr>
                <w:kern w:val="0"/>
              </w:rPr>
              <w:t>-</w:t>
            </w:r>
            <w:r>
              <w:rPr>
                <w:rFonts w:hint="eastAsia"/>
                <w:kern w:val="0"/>
              </w:rPr>
              <w:t>流动负债</w:t>
            </w:r>
            <w:r>
              <w:rPr>
                <w:rStyle w:val="NormalCharacter"/>
                <w:rFonts w:ascii="宋体" w:hint="eastAsia"/>
              </w:rPr>
              <w:t>）</w:t>
            </w:r>
          </w:p>
        </w:tc>
        <w:tc>
          <w:tcPr>
            <w:tcW w:w="1997" w:type="dxa"/>
            <w:tcBorders>
              <w:top w:val="single" w:sz="4" w:space="0" w:color="auto"/>
              <w:left w:val="single" w:sz="4" w:space="0" w:color="auto"/>
              <w:bottom w:val="single" w:sz="4" w:space="0" w:color="auto"/>
              <w:right w:val="single" w:sz="4" w:space="0" w:color="auto"/>
            </w:tcBorders>
            <w:noWrap/>
          </w:tcPr>
          <w:p w14:paraId="1B568389" w14:textId="77777777" w:rsidR="0014024D" w:rsidRPr="00F35D43" w:rsidRDefault="0014024D" w:rsidP="00695427">
            <w:pPr>
              <w:spacing w:line="440" w:lineRule="exact"/>
              <w:jc w:val="center"/>
              <w:rPr>
                <w:rStyle w:val="NormalCharacter"/>
                <w:rFonts w:ascii="宋体"/>
              </w:rPr>
            </w:pPr>
          </w:p>
        </w:tc>
        <w:tc>
          <w:tcPr>
            <w:tcW w:w="1725" w:type="dxa"/>
            <w:tcBorders>
              <w:top w:val="single" w:sz="4" w:space="0" w:color="auto"/>
              <w:left w:val="single" w:sz="4" w:space="0" w:color="auto"/>
              <w:bottom w:val="single" w:sz="4" w:space="0" w:color="auto"/>
              <w:right w:val="single" w:sz="4" w:space="0" w:color="auto"/>
            </w:tcBorders>
            <w:noWrap/>
          </w:tcPr>
          <w:p w14:paraId="6100D7F0" w14:textId="77777777" w:rsidR="0014024D" w:rsidRDefault="0014024D" w:rsidP="00695427">
            <w:pPr>
              <w:spacing w:line="440" w:lineRule="exact"/>
              <w:jc w:val="center"/>
              <w:rPr>
                <w:rStyle w:val="NormalCharacter"/>
                <w:rFonts w:ascii="宋体"/>
              </w:rPr>
            </w:pPr>
          </w:p>
        </w:tc>
        <w:tc>
          <w:tcPr>
            <w:tcW w:w="2067" w:type="dxa"/>
            <w:tcBorders>
              <w:top w:val="single" w:sz="4" w:space="0" w:color="auto"/>
              <w:left w:val="single" w:sz="4" w:space="0" w:color="auto"/>
              <w:bottom w:val="single" w:sz="4" w:space="0" w:color="auto"/>
              <w:right w:val="single" w:sz="4" w:space="0" w:color="auto"/>
            </w:tcBorders>
            <w:noWrap/>
          </w:tcPr>
          <w:p w14:paraId="786902BA" w14:textId="77777777" w:rsidR="0014024D" w:rsidRDefault="0014024D" w:rsidP="00695427">
            <w:pPr>
              <w:spacing w:line="440" w:lineRule="exact"/>
              <w:jc w:val="center"/>
              <w:rPr>
                <w:rStyle w:val="NormalCharacter"/>
                <w:rFonts w:ascii="宋体"/>
              </w:rPr>
            </w:pPr>
          </w:p>
        </w:tc>
      </w:tr>
      <w:tr w:rsidR="0014024D" w14:paraId="647678F4" w14:textId="77777777" w:rsidTr="00695427">
        <w:trPr>
          <w:jc w:val="center"/>
        </w:trPr>
        <w:tc>
          <w:tcPr>
            <w:tcW w:w="3232" w:type="dxa"/>
            <w:tcBorders>
              <w:top w:val="single" w:sz="4" w:space="0" w:color="auto"/>
              <w:left w:val="single" w:sz="4" w:space="0" w:color="auto"/>
              <w:bottom w:val="single" w:sz="4" w:space="0" w:color="auto"/>
              <w:right w:val="single" w:sz="4" w:space="0" w:color="auto"/>
            </w:tcBorders>
            <w:noWrap/>
          </w:tcPr>
          <w:p w14:paraId="18075E52" w14:textId="77777777" w:rsidR="0014024D" w:rsidRDefault="0014024D" w:rsidP="00695427">
            <w:pPr>
              <w:spacing w:line="440" w:lineRule="exact"/>
              <w:jc w:val="center"/>
              <w:rPr>
                <w:rStyle w:val="NormalCharacter"/>
                <w:rFonts w:ascii="宋体"/>
              </w:rPr>
            </w:pPr>
            <w:r>
              <w:rPr>
                <w:rStyle w:val="NormalCharacter"/>
                <w:rFonts w:ascii="宋体" w:hint="eastAsia"/>
              </w:rPr>
              <w:t>发展能力状况</w:t>
            </w:r>
          </w:p>
          <w:p w14:paraId="6DBA1D1E" w14:textId="77777777" w:rsidR="0014024D" w:rsidRDefault="0014024D" w:rsidP="00695427">
            <w:pPr>
              <w:spacing w:line="440" w:lineRule="exact"/>
              <w:jc w:val="center"/>
              <w:rPr>
                <w:rFonts w:ascii="宋体"/>
              </w:rPr>
            </w:pPr>
            <w:r>
              <w:rPr>
                <w:rStyle w:val="NormalCharacter"/>
                <w:rFonts w:ascii="宋体" w:hint="eastAsia"/>
              </w:rPr>
              <w:t>（本年营业收入-上年营业收入）÷上年营业收入</w:t>
            </w:r>
          </w:p>
        </w:tc>
        <w:tc>
          <w:tcPr>
            <w:tcW w:w="1997" w:type="dxa"/>
            <w:tcBorders>
              <w:top w:val="single" w:sz="4" w:space="0" w:color="auto"/>
              <w:left w:val="single" w:sz="4" w:space="0" w:color="auto"/>
              <w:bottom w:val="single" w:sz="4" w:space="0" w:color="auto"/>
              <w:right w:val="single" w:sz="4" w:space="0" w:color="auto"/>
            </w:tcBorders>
            <w:noWrap/>
          </w:tcPr>
          <w:p w14:paraId="17FC03FC" w14:textId="77777777" w:rsidR="0014024D" w:rsidRDefault="0014024D" w:rsidP="00695427">
            <w:pPr>
              <w:spacing w:line="440" w:lineRule="exact"/>
              <w:jc w:val="center"/>
              <w:rPr>
                <w:rStyle w:val="NormalCharacter"/>
                <w:rFonts w:ascii="宋体"/>
              </w:rPr>
            </w:pPr>
          </w:p>
        </w:tc>
        <w:tc>
          <w:tcPr>
            <w:tcW w:w="1725" w:type="dxa"/>
            <w:tcBorders>
              <w:top w:val="single" w:sz="4" w:space="0" w:color="auto"/>
              <w:left w:val="single" w:sz="4" w:space="0" w:color="auto"/>
              <w:bottom w:val="single" w:sz="4" w:space="0" w:color="auto"/>
              <w:right w:val="single" w:sz="4" w:space="0" w:color="auto"/>
            </w:tcBorders>
            <w:noWrap/>
          </w:tcPr>
          <w:p w14:paraId="3A31863B" w14:textId="77777777" w:rsidR="0014024D" w:rsidRDefault="0014024D" w:rsidP="00695427">
            <w:pPr>
              <w:spacing w:line="440" w:lineRule="exact"/>
              <w:jc w:val="center"/>
              <w:rPr>
                <w:rStyle w:val="NormalCharacter"/>
                <w:rFonts w:ascii="宋体"/>
              </w:rPr>
            </w:pPr>
          </w:p>
        </w:tc>
        <w:tc>
          <w:tcPr>
            <w:tcW w:w="2067" w:type="dxa"/>
            <w:tcBorders>
              <w:top w:val="single" w:sz="4" w:space="0" w:color="auto"/>
              <w:left w:val="single" w:sz="4" w:space="0" w:color="auto"/>
              <w:bottom w:val="single" w:sz="4" w:space="0" w:color="auto"/>
              <w:right w:val="single" w:sz="4" w:space="0" w:color="auto"/>
            </w:tcBorders>
            <w:noWrap/>
          </w:tcPr>
          <w:p w14:paraId="18F75B4E" w14:textId="77777777" w:rsidR="0014024D" w:rsidRDefault="0014024D" w:rsidP="00695427">
            <w:pPr>
              <w:spacing w:line="440" w:lineRule="exact"/>
              <w:jc w:val="center"/>
              <w:rPr>
                <w:rStyle w:val="NormalCharacter"/>
                <w:rFonts w:ascii="宋体"/>
              </w:rPr>
            </w:pPr>
          </w:p>
        </w:tc>
      </w:tr>
    </w:tbl>
    <w:p w14:paraId="300B1CA2" w14:textId="77777777" w:rsidR="0014024D" w:rsidRDefault="0014024D" w:rsidP="0014024D">
      <w:pPr>
        <w:jc w:val="left"/>
        <w:rPr>
          <w:rFonts w:ascii="仿宋" w:eastAsia="仿宋" w:cs="仿宋"/>
          <w:sz w:val="24"/>
        </w:rPr>
      </w:pPr>
    </w:p>
    <w:p w14:paraId="35562D39" w14:textId="77777777" w:rsidR="0014024D" w:rsidRDefault="0014024D" w:rsidP="0014024D">
      <w:pPr>
        <w:jc w:val="left"/>
        <w:rPr>
          <w:rFonts w:ascii="仿宋" w:eastAsia="仿宋" w:cs="仿宋"/>
          <w:sz w:val="24"/>
        </w:rPr>
      </w:pPr>
    </w:p>
    <w:p w14:paraId="0477DE4F" w14:textId="2A3AAC4D" w:rsidR="0014024D" w:rsidRDefault="0014024D" w:rsidP="004A3E13">
      <w:pPr>
        <w:pStyle w:val="2"/>
        <w:widowControl/>
        <w:ind w:leftChars="0" w:left="0" w:firstLineChars="0" w:firstLine="0"/>
        <w:rPr>
          <w:rFonts w:ascii="宋体"/>
          <w:b/>
          <w:iCs/>
          <w:kern w:val="2"/>
          <w:sz w:val="36"/>
          <w:szCs w:val="20"/>
        </w:rPr>
      </w:pPr>
      <w:r>
        <w:rPr>
          <w:rFonts w:ascii="宋体"/>
          <w:b/>
          <w:iCs/>
          <w:kern w:val="2"/>
          <w:sz w:val="36"/>
          <w:szCs w:val="20"/>
        </w:rPr>
        <w:br w:type="page"/>
      </w:r>
    </w:p>
    <w:p w14:paraId="2A4045ED" w14:textId="2D529FF0" w:rsidR="006A478F" w:rsidRDefault="000A058F" w:rsidP="006A478F">
      <w:pPr>
        <w:autoSpaceDE w:val="0"/>
        <w:autoSpaceDN w:val="0"/>
        <w:rPr>
          <w:sz w:val="30"/>
          <w:szCs w:val="30"/>
        </w:rPr>
      </w:pPr>
      <w:r>
        <w:rPr>
          <w:rFonts w:ascii="宋体" w:cs="宋体" w:hint="eastAsia"/>
          <w:sz w:val="24"/>
          <w:szCs w:val="24"/>
        </w:rPr>
        <w:lastRenderedPageBreak/>
        <w:t>附件</w:t>
      </w:r>
      <w:r>
        <w:rPr>
          <w:rFonts w:ascii="宋体" w:cs="宋体"/>
          <w:sz w:val="24"/>
          <w:szCs w:val="24"/>
        </w:rPr>
        <w:t>4</w:t>
      </w:r>
    </w:p>
    <w:p w14:paraId="7EC74DD1" w14:textId="77777777" w:rsidR="006A478F" w:rsidRDefault="006A478F" w:rsidP="006A478F">
      <w:pPr>
        <w:spacing w:line="360" w:lineRule="auto"/>
        <w:jc w:val="center"/>
        <w:rPr>
          <w:rFonts w:ascii="宋体" w:hAnsi="宋体"/>
          <w:b/>
          <w:sz w:val="32"/>
          <w:szCs w:val="32"/>
        </w:rPr>
      </w:pPr>
      <w:r>
        <w:rPr>
          <w:rFonts w:ascii="宋体" w:hAnsi="宋体" w:hint="eastAsia"/>
          <w:b/>
          <w:sz w:val="32"/>
          <w:szCs w:val="32"/>
        </w:rPr>
        <w:t>法人授权委托书</w:t>
      </w:r>
    </w:p>
    <w:p w14:paraId="3F013806" w14:textId="77777777" w:rsidR="006A478F" w:rsidRDefault="006A478F" w:rsidP="006A478F">
      <w:pPr>
        <w:snapToGrid w:val="0"/>
        <w:spacing w:line="360" w:lineRule="auto"/>
        <w:rPr>
          <w:rFonts w:ascii="宋体" w:cs="宋体"/>
          <w:sz w:val="24"/>
        </w:rPr>
      </w:pPr>
      <w:r>
        <w:rPr>
          <w:rFonts w:ascii="宋体" w:cs="宋体" w:hint="eastAsia"/>
          <w:sz w:val="24"/>
        </w:rPr>
        <w:t>致:</w:t>
      </w:r>
      <w:r>
        <w:rPr>
          <w:rFonts w:ascii="宋体" w:cs="宋体" w:hint="eastAsia"/>
          <w:sz w:val="24"/>
          <w:u w:val="single"/>
        </w:rPr>
        <w:t xml:space="preserve">                    </w:t>
      </w:r>
    </w:p>
    <w:p w14:paraId="2CCF03A4" w14:textId="77777777" w:rsidR="006A478F" w:rsidRDefault="006A478F" w:rsidP="006A478F">
      <w:pPr>
        <w:snapToGrid w:val="0"/>
        <w:spacing w:line="360" w:lineRule="auto"/>
        <w:ind w:firstLineChars="200" w:firstLine="480"/>
        <w:rPr>
          <w:rFonts w:ascii="宋体" w:cs="宋体"/>
          <w:sz w:val="24"/>
        </w:rPr>
      </w:pPr>
      <w:r>
        <w:rPr>
          <w:rFonts w:ascii="宋体" w:cs="宋体" w:hint="eastAsia"/>
          <w:sz w:val="24"/>
        </w:rPr>
        <w:t>本授权书宣告，我单位</w:t>
      </w:r>
      <w:r>
        <w:rPr>
          <w:rFonts w:ascii="宋体" w:cs="宋体" w:hint="eastAsia"/>
          <w:sz w:val="24"/>
          <w:u w:val="single"/>
        </w:rPr>
        <w:t xml:space="preserve">              </w:t>
      </w:r>
      <w:r>
        <w:rPr>
          <w:rFonts w:ascii="宋体" w:cs="宋体" w:hint="eastAsia"/>
          <w:sz w:val="24"/>
        </w:rPr>
        <w:t>（以下简称“投标人”）授权</w:t>
      </w:r>
      <w:r>
        <w:rPr>
          <w:rFonts w:ascii="宋体" w:cs="宋体" w:hint="eastAsia"/>
          <w:sz w:val="24"/>
          <w:u w:val="single"/>
        </w:rPr>
        <w:t xml:space="preserve">   （姓名）</w:t>
      </w:r>
      <w:r>
        <w:rPr>
          <w:rFonts w:ascii="宋体" w:cs="宋体" w:hint="eastAsia"/>
          <w:sz w:val="24"/>
        </w:rPr>
        <w:t>为本单位的合法代理人，授权其在</w:t>
      </w:r>
      <w:r>
        <w:rPr>
          <w:rFonts w:ascii="宋体" w:cs="宋体" w:hint="eastAsia"/>
          <w:sz w:val="24"/>
          <w:u w:val="single"/>
        </w:rPr>
        <w:t xml:space="preserve">                     项目</w:t>
      </w:r>
      <w:r>
        <w:rPr>
          <w:rFonts w:ascii="宋体" w:cs="宋体" w:hint="eastAsia"/>
          <w:sz w:val="24"/>
        </w:rPr>
        <w:t>的投标活动中，以本单位的名义，并代表投标人</w:t>
      </w:r>
      <w:r>
        <w:rPr>
          <w:rFonts w:hint="eastAsia"/>
          <w:sz w:val="24"/>
        </w:rPr>
        <w:t>签署、澄清、说明、补正、递交、撤回、修改</w:t>
      </w:r>
      <w:r>
        <w:rPr>
          <w:rFonts w:ascii="宋体" w:cs="宋体" w:hint="eastAsia"/>
          <w:sz w:val="24"/>
        </w:rPr>
        <w:t>文件和处理一切与本项目有关的事务，包括合同签订。代理人在本招标及合同签订活动中的一切行为，均代表本单位，与本人的行为具有同等法律效力。</w:t>
      </w:r>
    </w:p>
    <w:p w14:paraId="1CCB6CAB" w14:textId="77777777" w:rsidR="006A478F" w:rsidRDefault="006A478F" w:rsidP="006A478F">
      <w:pPr>
        <w:snapToGrid w:val="0"/>
        <w:spacing w:line="360" w:lineRule="auto"/>
        <w:ind w:firstLine="480"/>
        <w:rPr>
          <w:rFonts w:ascii="宋体" w:cs="宋体"/>
          <w:sz w:val="24"/>
        </w:rPr>
      </w:pPr>
      <w:r>
        <w:rPr>
          <w:rFonts w:ascii="宋体" w:cs="宋体" w:hint="eastAsia"/>
          <w:sz w:val="24"/>
        </w:rPr>
        <w:t xml:space="preserve">代理人无权转换委托权。特此委托。  </w:t>
      </w:r>
    </w:p>
    <w:tbl>
      <w:tblPr>
        <w:tblW w:w="9210"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9210"/>
      </w:tblGrid>
      <w:tr w:rsidR="006A478F" w14:paraId="7E34B578" w14:textId="77777777" w:rsidTr="00695427">
        <w:trPr>
          <w:trHeight w:val="4563"/>
        </w:trPr>
        <w:tc>
          <w:tcPr>
            <w:tcW w:w="9214" w:type="dxa"/>
            <w:tcBorders>
              <w:top w:val="dashed" w:sz="4" w:space="0" w:color="auto"/>
              <w:left w:val="dashed" w:sz="4" w:space="0" w:color="auto"/>
              <w:bottom w:val="dashed" w:sz="4" w:space="0" w:color="auto"/>
              <w:right w:val="dashed" w:sz="4" w:space="0" w:color="auto"/>
            </w:tcBorders>
          </w:tcPr>
          <w:p w14:paraId="4314978A" w14:textId="77777777" w:rsidR="006A478F" w:rsidRDefault="006A478F" w:rsidP="00695427">
            <w:pPr>
              <w:snapToGrid w:val="0"/>
              <w:spacing w:line="360" w:lineRule="auto"/>
              <w:ind w:firstLineChars="200" w:firstLine="480"/>
              <w:jc w:val="left"/>
              <w:rPr>
                <w:rFonts w:ascii="宋体" w:cs="宋体"/>
                <w:sz w:val="24"/>
              </w:rPr>
            </w:pPr>
            <w:r>
              <w:rPr>
                <w:rFonts w:ascii="宋体" w:cs="宋体" w:hint="eastAsia"/>
                <w:sz w:val="24"/>
              </w:rPr>
              <w:t>（法定代表人及委托代理人身份证正、反面复印件）</w:t>
            </w:r>
          </w:p>
          <w:p w14:paraId="0806648D" w14:textId="77777777" w:rsidR="006A478F" w:rsidRDefault="006A478F" w:rsidP="00695427">
            <w:pPr>
              <w:snapToGrid w:val="0"/>
              <w:spacing w:line="360" w:lineRule="auto"/>
              <w:ind w:firstLine="480"/>
              <w:rPr>
                <w:rFonts w:ascii="宋体" w:cs="宋体"/>
                <w:sz w:val="24"/>
              </w:rPr>
            </w:pPr>
          </w:p>
          <w:p w14:paraId="784C1969" w14:textId="77777777" w:rsidR="006A478F" w:rsidRDefault="006A478F" w:rsidP="00695427">
            <w:pPr>
              <w:pStyle w:val="TOC1"/>
            </w:pPr>
          </w:p>
          <w:p w14:paraId="1A77C716" w14:textId="77777777" w:rsidR="006A478F" w:rsidRDefault="006A478F" w:rsidP="00695427"/>
          <w:p w14:paraId="001D46E0" w14:textId="77777777" w:rsidR="006A478F" w:rsidRDefault="006A478F" w:rsidP="00695427">
            <w:pPr>
              <w:pStyle w:val="TOC1"/>
            </w:pPr>
          </w:p>
        </w:tc>
      </w:tr>
    </w:tbl>
    <w:p w14:paraId="4722C258" w14:textId="77777777" w:rsidR="006A478F" w:rsidRDefault="006A478F" w:rsidP="006A478F">
      <w:pPr>
        <w:snapToGrid w:val="0"/>
        <w:spacing w:line="360" w:lineRule="auto"/>
        <w:rPr>
          <w:rFonts w:ascii="宋体" w:cs="宋体"/>
          <w:sz w:val="24"/>
        </w:rPr>
      </w:pPr>
    </w:p>
    <w:p w14:paraId="1B8674AD" w14:textId="77777777" w:rsidR="006A478F" w:rsidRDefault="006A478F" w:rsidP="006A478F">
      <w:pPr>
        <w:snapToGrid w:val="0"/>
        <w:spacing w:line="360" w:lineRule="auto"/>
        <w:rPr>
          <w:rFonts w:ascii="宋体" w:cs="宋体"/>
          <w:sz w:val="24"/>
        </w:rPr>
      </w:pPr>
      <w:r>
        <w:rPr>
          <w:rFonts w:ascii="宋体" w:cs="宋体" w:hint="eastAsia"/>
          <w:sz w:val="24"/>
        </w:rPr>
        <w:t>代理人姓名：</w:t>
      </w:r>
      <w:r>
        <w:rPr>
          <w:rFonts w:ascii="宋体" w:cs="宋体" w:hint="eastAsia"/>
          <w:sz w:val="24"/>
          <w:u w:val="single"/>
        </w:rPr>
        <w:t xml:space="preserve">          </w:t>
      </w:r>
      <w:r>
        <w:rPr>
          <w:rFonts w:ascii="宋体" w:cs="宋体" w:hint="eastAsia"/>
          <w:sz w:val="24"/>
        </w:rPr>
        <w:t xml:space="preserve"> 性别：</w:t>
      </w:r>
      <w:r>
        <w:rPr>
          <w:rFonts w:ascii="宋体" w:cs="宋体" w:hint="eastAsia"/>
          <w:sz w:val="24"/>
          <w:u w:val="single"/>
        </w:rPr>
        <w:t xml:space="preserve">           </w:t>
      </w:r>
    </w:p>
    <w:p w14:paraId="1036C800" w14:textId="77777777" w:rsidR="006A478F" w:rsidRDefault="006A478F" w:rsidP="006A478F">
      <w:pPr>
        <w:snapToGrid w:val="0"/>
        <w:spacing w:line="360" w:lineRule="auto"/>
        <w:rPr>
          <w:rFonts w:ascii="宋体" w:cs="宋体"/>
          <w:sz w:val="24"/>
        </w:rPr>
      </w:pPr>
      <w:r>
        <w:rPr>
          <w:rFonts w:ascii="宋体" w:cs="宋体" w:hint="eastAsia"/>
          <w:sz w:val="24"/>
        </w:rPr>
        <w:t xml:space="preserve">年龄： </w:t>
      </w:r>
      <w:r>
        <w:rPr>
          <w:rFonts w:ascii="宋体" w:cs="宋体" w:hint="eastAsia"/>
          <w:sz w:val="24"/>
          <w:u w:val="single"/>
        </w:rPr>
        <w:t xml:space="preserve">               </w:t>
      </w:r>
      <w:r>
        <w:rPr>
          <w:rFonts w:ascii="宋体" w:cs="宋体" w:hint="eastAsia"/>
          <w:sz w:val="24"/>
        </w:rPr>
        <w:t xml:space="preserve"> 职务：</w:t>
      </w:r>
      <w:r>
        <w:rPr>
          <w:rFonts w:ascii="宋体" w:cs="宋体" w:hint="eastAsia"/>
          <w:sz w:val="24"/>
          <w:u w:val="single"/>
        </w:rPr>
        <w:t xml:space="preserve">           </w:t>
      </w:r>
      <w:r>
        <w:rPr>
          <w:rFonts w:ascii="宋体" w:cs="宋体" w:hint="eastAsia"/>
          <w:sz w:val="24"/>
        </w:rPr>
        <w:t xml:space="preserve">       </w:t>
      </w:r>
    </w:p>
    <w:p w14:paraId="20A34F7D" w14:textId="77777777" w:rsidR="006A478F" w:rsidRDefault="006A478F" w:rsidP="006A478F">
      <w:pPr>
        <w:snapToGrid w:val="0"/>
        <w:spacing w:line="360" w:lineRule="auto"/>
        <w:ind w:firstLineChars="2050" w:firstLine="4920"/>
        <w:rPr>
          <w:rFonts w:ascii="宋体" w:cs="宋体"/>
          <w:sz w:val="24"/>
        </w:rPr>
      </w:pPr>
    </w:p>
    <w:p w14:paraId="342D3DAF" w14:textId="77777777" w:rsidR="006A478F" w:rsidRDefault="006A478F" w:rsidP="006A478F">
      <w:pPr>
        <w:tabs>
          <w:tab w:val="left" w:pos="4820"/>
        </w:tabs>
        <w:snapToGrid w:val="0"/>
        <w:spacing w:line="360" w:lineRule="auto"/>
        <w:ind w:right="240"/>
        <w:jc w:val="left"/>
        <w:rPr>
          <w:rFonts w:ascii="宋体" w:cs="宋体"/>
          <w:sz w:val="24"/>
        </w:rPr>
      </w:pPr>
      <w:r>
        <w:rPr>
          <w:rFonts w:ascii="宋体" w:cs="宋体" w:hint="eastAsia"/>
          <w:sz w:val="24"/>
        </w:rPr>
        <w:tab/>
        <w:t xml:space="preserve">投标人（盖章）：                     </w:t>
      </w:r>
    </w:p>
    <w:p w14:paraId="46A44328" w14:textId="77777777" w:rsidR="006A478F" w:rsidRDefault="006A478F" w:rsidP="006A478F">
      <w:pPr>
        <w:pStyle w:val="a9"/>
        <w:rPr>
          <w:sz w:val="24"/>
        </w:rPr>
      </w:pPr>
    </w:p>
    <w:p w14:paraId="26B1348B" w14:textId="77777777" w:rsidR="006A478F" w:rsidRDefault="006A478F" w:rsidP="006A478F">
      <w:pPr>
        <w:pStyle w:val="a9"/>
        <w:tabs>
          <w:tab w:val="left" w:pos="4820"/>
        </w:tabs>
        <w:rPr>
          <w:sz w:val="24"/>
        </w:rPr>
      </w:pPr>
      <w:r>
        <w:rPr>
          <w:sz w:val="24"/>
        </w:rPr>
        <w:tab/>
      </w:r>
      <w:r>
        <w:rPr>
          <w:rFonts w:hint="eastAsia"/>
          <w:sz w:val="24"/>
        </w:rPr>
        <w:t>法定代表人（签字或盖章）</w:t>
      </w:r>
    </w:p>
    <w:p w14:paraId="77397842" w14:textId="77777777" w:rsidR="006A478F" w:rsidRDefault="006A478F" w:rsidP="006A478F">
      <w:pPr>
        <w:pStyle w:val="a9"/>
        <w:tabs>
          <w:tab w:val="left" w:pos="5387"/>
        </w:tabs>
        <w:rPr>
          <w:sz w:val="24"/>
        </w:rPr>
      </w:pPr>
    </w:p>
    <w:p w14:paraId="27F0BEB2" w14:textId="01504874" w:rsidR="006A478F" w:rsidRDefault="006A478F" w:rsidP="006A478F">
      <w:pPr>
        <w:pStyle w:val="2"/>
        <w:widowControl/>
        <w:ind w:leftChars="0" w:left="0" w:firstLineChars="0" w:firstLine="0"/>
        <w:rPr>
          <w:rFonts w:ascii="宋体" w:cs="宋体"/>
          <w:sz w:val="24"/>
        </w:rPr>
      </w:pPr>
      <w:r>
        <w:rPr>
          <w:rFonts w:ascii="宋体" w:cs="宋体" w:hint="eastAsia"/>
          <w:sz w:val="24"/>
        </w:rPr>
        <w:t>日期：    年   月   日</w:t>
      </w:r>
      <w:r>
        <w:rPr>
          <w:rFonts w:ascii="宋体" w:cs="宋体"/>
          <w:sz w:val="24"/>
        </w:rPr>
        <w:br w:type="page"/>
      </w:r>
    </w:p>
    <w:p w14:paraId="2915C527" w14:textId="7A6AD353" w:rsidR="00307C00" w:rsidRDefault="00307C00" w:rsidP="00307C00">
      <w:pPr>
        <w:autoSpaceDE w:val="0"/>
        <w:autoSpaceDN w:val="0"/>
        <w:rPr>
          <w:sz w:val="30"/>
          <w:szCs w:val="30"/>
        </w:rPr>
      </w:pPr>
      <w:r>
        <w:rPr>
          <w:rFonts w:ascii="宋体" w:cs="宋体" w:hint="eastAsia"/>
          <w:sz w:val="24"/>
          <w:szCs w:val="24"/>
        </w:rPr>
        <w:lastRenderedPageBreak/>
        <w:t>附件</w:t>
      </w:r>
      <w:r>
        <w:rPr>
          <w:rFonts w:ascii="宋体" w:cs="宋体"/>
          <w:sz w:val="24"/>
          <w:szCs w:val="24"/>
        </w:rPr>
        <w:t>5</w:t>
      </w:r>
    </w:p>
    <w:p w14:paraId="05982996" w14:textId="77777777" w:rsidR="004A3E13" w:rsidRDefault="004A3E13" w:rsidP="004A3E13">
      <w:pPr>
        <w:pStyle w:val="af6"/>
        <w:snapToGrid w:val="0"/>
      </w:pPr>
      <w:bookmarkStart w:id="1" w:name="_Toc20729"/>
      <w:bookmarkStart w:id="2" w:name="_Toc5225"/>
      <w:bookmarkStart w:id="3" w:name="_Toc3889"/>
      <w:bookmarkStart w:id="4" w:name="_Toc6557"/>
      <w:r>
        <w:rPr>
          <w:b w:val="0"/>
        </w:rPr>
        <w:t>非生产供应商注册操作手册</w:t>
      </w:r>
      <w:bookmarkEnd w:id="1"/>
      <w:bookmarkEnd w:id="2"/>
      <w:bookmarkEnd w:id="3"/>
      <w:bookmarkEnd w:id="4"/>
    </w:p>
    <w:p w14:paraId="39800B67" w14:textId="77777777" w:rsidR="004A3E13" w:rsidRDefault="004A3E13" w:rsidP="004A3E13">
      <w:pPr>
        <w:rPr>
          <w:rFonts w:ascii="宋体" w:cs="宋体"/>
          <w:b/>
          <w:bCs/>
          <w:color w:val="000000"/>
        </w:rPr>
      </w:pPr>
      <w:r>
        <w:rPr>
          <w:rFonts w:ascii="宋体" w:cs="宋体" w:hint="eastAsia"/>
          <w:b/>
          <w:bCs/>
          <w:color w:val="000000"/>
        </w:rPr>
        <w:t>归口部门选“技术改造部”</w:t>
      </w:r>
    </w:p>
    <w:p w14:paraId="004232D5" w14:textId="77777777" w:rsidR="004A3E13" w:rsidRDefault="004A3E13" w:rsidP="004A3E13">
      <w:r>
        <w:rPr>
          <w:rFonts w:ascii="宋体" w:cs="宋体" w:hint="eastAsia"/>
          <w:color w:val="000000"/>
        </w:rPr>
        <w:t>浏览器中输入地址</w:t>
      </w:r>
      <w:r>
        <w:rPr>
          <w:rFonts w:ascii="Calibri" w:eastAsia="Calibri" w:hAnsi="Calibri" w:cs="Calibri"/>
          <w:color w:val="000000"/>
        </w:rPr>
        <w:t>;</w:t>
      </w:r>
    </w:p>
    <w:p w14:paraId="06A4C2A4" w14:textId="77777777" w:rsidR="004A3E13" w:rsidRDefault="00410C6E" w:rsidP="004A3E13">
      <w:hyperlink r:id="rId8" w:anchor="/login /tdlt inline" w:history="1">
        <w:r w:rsidR="004A3E13">
          <w:rPr>
            <w:rStyle w:val="ab"/>
          </w:rPr>
          <w:t>http://ecaitong.sinotruk.com:8012/#/login</w:t>
        </w:r>
      </w:hyperlink>
    </w:p>
    <w:p w14:paraId="79CBB5F6" w14:textId="77777777" w:rsidR="004A3E13" w:rsidRDefault="004A3E13" w:rsidP="004A3E13">
      <w:r>
        <w:rPr>
          <w:rFonts w:ascii="Calibri" w:eastAsia="Calibri" w:hAnsi="Calibri" w:cs="Calibri"/>
          <w:color w:val="000000"/>
        </w:rPr>
        <w:t>1.</w:t>
      </w:r>
      <w:r>
        <w:rPr>
          <w:rFonts w:ascii="宋体" w:cs="宋体" w:hint="eastAsia"/>
          <w:color w:val="000000"/>
        </w:rPr>
        <w:t>点击立即注册</w:t>
      </w:r>
    </w:p>
    <w:p w14:paraId="1710A946" w14:textId="6DF2C40E" w:rsidR="004A3E13" w:rsidRDefault="004A3E13" w:rsidP="004A3E13">
      <w:pPr>
        <w:snapToGrid w:val="0"/>
        <w:spacing w:line="312" w:lineRule="auto"/>
      </w:pPr>
      <w:r>
        <w:rPr>
          <w:noProof/>
        </w:rPr>
        <w:drawing>
          <wp:inline distT="0" distB="0" distL="0" distR="0" wp14:anchorId="572D95F3" wp14:editId="611B4353">
            <wp:extent cx="5757545" cy="2929255"/>
            <wp:effectExtent l="0" t="0" r="0" b="4445"/>
            <wp:docPr id="9" name="图片 9" descr="descri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descript"/>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7545" cy="2929255"/>
                    </a:xfrm>
                    <a:prstGeom prst="rect">
                      <a:avLst/>
                    </a:prstGeom>
                    <a:noFill/>
                    <a:ln>
                      <a:noFill/>
                    </a:ln>
                    <a:effectLst/>
                  </pic:spPr>
                </pic:pic>
              </a:graphicData>
            </a:graphic>
          </wp:inline>
        </w:drawing>
      </w:r>
    </w:p>
    <w:p w14:paraId="753A9C59" w14:textId="77777777" w:rsidR="004A3E13" w:rsidRDefault="004A3E13" w:rsidP="004A3E13">
      <w:r>
        <w:rPr>
          <w:rFonts w:ascii="Calibri" w:eastAsia="Calibri" w:hAnsi="Calibri" w:cs="Calibri"/>
          <w:color w:val="000000"/>
        </w:rPr>
        <w:t xml:space="preserve">2.     </w:t>
      </w:r>
      <w:r>
        <w:rPr>
          <w:rFonts w:ascii="宋体" w:cs="宋体" w:hint="eastAsia"/>
          <w:color w:val="000000"/>
        </w:rPr>
        <w:t>填写手机号码（没有注册过的）</w:t>
      </w:r>
    </w:p>
    <w:p w14:paraId="648CEBD4" w14:textId="1B262DAD" w:rsidR="004A3E13" w:rsidRDefault="004A3E13" w:rsidP="004A3E13">
      <w:pPr>
        <w:snapToGrid w:val="0"/>
        <w:spacing w:line="312" w:lineRule="auto"/>
      </w:pPr>
      <w:r>
        <w:rPr>
          <w:noProof/>
        </w:rPr>
        <w:drawing>
          <wp:inline distT="0" distB="0" distL="0" distR="0" wp14:anchorId="0ADE6BB7" wp14:editId="7A0B3611">
            <wp:extent cx="5757545" cy="2768600"/>
            <wp:effectExtent l="0" t="0" r="0" b="0"/>
            <wp:docPr id="8" name="图片 8" descr="descri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descript"/>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7545" cy="2768600"/>
                    </a:xfrm>
                    <a:prstGeom prst="rect">
                      <a:avLst/>
                    </a:prstGeom>
                    <a:noFill/>
                    <a:ln>
                      <a:noFill/>
                    </a:ln>
                    <a:effectLst/>
                  </pic:spPr>
                </pic:pic>
              </a:graphicData>
            </a:graphic>
          </wp:inline>
        </w:drawing>
      </w:r>
    </w:p>
    <w:p w14:paraId="0D401AA1" w14:textId="77777777" w:rsidR="004A3E13" w:rsidRDefault="004A3E13" w:rsidP="004A3E13">
      <w:r>
        <w:rPr>
          <w:rFonts w:ascii="Calibri" w:eastAsia="Calibri" w:hAnsi="Calibri" w:cs="Calibri"/>
          <w:color w:val="000000"/>
        </w:rPr>
        <w:t xml:space="preserve">3.     </w:t>
      </w:r>
      <w:r>
        <w:rPr>
          <w:rFonts w:ascii="宋体" w:cs="宋体" w:hint="eastAsia"/>
          <w:color w:val="000000"/>
        </w:rPr>
        <w:t>注册成功登录这个手机号码的账号进入系统，点击供应商注册</w:t>
      </w:r>
    </w:p>
    <w:p w14:paraId="6F4A5A91" w14:textId="564750AE" w:rsidR="004A3E13" w:rsidRDefault="004A3E13" w:rsidP="004A3E13">
      <w:pPr>
        <w:snapToGrid w:val="0"/>
        <w:spacing w:line="312" w:lineRule="auto"/>
      </w:pPr>
      <w:r>
        <w:rPr>
          <w:noProof/>
        </w:rPr>
        <w:lastRenderedPageBreak/>
        <w:drawing>
          <wp:inline distT="0" distB="0" distL="0" distR="0" wp14:anchorId="11D6F631" wp14:editId="782FA12E">
            <wp:extent cx="5757545" cy="2870200"/>
            <wp:effectExtent l="0" t="0" r="0" b="6350"/>
            <wp:docPr id="7" name="图片 7" descr="descri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descr="descript"/>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7545" cy="2870200"/>
                    </a:xfrm>
                    <a:prstGeom prst="rect">
                      <a:avLst/>
                    </a:prstGeom>
                    <a:noFill/>
                    <a:ln>
                      <a:noFill/>
                    </a:ln>
                    <a:effectLst/>
                  </pic:spPr>
                </pic:pic>
              </a:graphicData>
            </a:graphic>
          </wp:inline>
        </w:drawing>
      </w:r>
    </w:p>
    <w:p w14:paraId="128162D7" w14:textId="77777777" w:rsidR="004A3E13" w:rsidRDefault="004A3E13" w:rsidP="004A3E13">
      <w:r>
        <w:rPr>
          <w:rFonts w:ascii="Calibri" w:eastAsia="Calibri" w:hAnsi="Calibri" w:cs="Calibri"/>
          <w:color w:val="000000"/>
        </w:rPr>
        <w:t xml:space="preserve">4.     </w:t>
      </w:r>
      <w:r>
        <w:rPr>
          <w:rFonts w:ascii="宋体" w:cs="宋体" w:hint="eastAsia"/>
          <w:color w:val="000000"/>
        </w:rPr>
        <w:t>点击新增</w:t>
      </w:r>
    </w:p>
    <w:p w14:paraId="08B996D2" w14:textId="69CCEEFE" w:rsidR="004A3E13" w:rsidRDefault="004A3E13" w:rsidP="004A3E13">
      <w:pPr>
        <w:snapToGrid w:val="0"/>
        <w:spacing w:line="312" w:lineRule="auto"/>
      </w:pPr>
      <w:r>
        <w:rPr>
          <w:noProof/>
        </w:rPr>
        <w:drawing>
          <wp:inline distT="0" distB="0" distL="0" distR="0" wp14:anchorId="7EAF7DCE" wp14:editId="716C7B8E">
            <wp:extent cx="5757545" cy="2853055"/>
            <wp:effectExtent l="0" t="0" r="0" b="4445"/>
            <wp:docPr id="6" name="图片 6" descr="descri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descr="descript"/>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7545" cy="2853055"/>
                    </a:xfrm>
                    <a:prstGeom prst="rect">
                      <a:avLst/>
                    </a:prstGeom>
                    <a:noFill/>
                    <a:ln>
                      <a:noFill/>
                    </a:ln>
                    <a:effectLst/>
                  </pic:spPr>
                </pic:pic>
              </a:graphicData>
            </a:graphic>
          </wp:inline>
        </w:drawing>
      </w:r>
    </w:p>
    <w:p w14:paraId="52DB990E" w14:textId="77777777" w:rsidR="004A3E13" w:rsidRDefault="004A3E13" w:rsidP="004A3E13">
      <w:r>
        <w:t>5</w:t>
      </w:r>
      <w:r>
        <w:rPr>
          <w:rFonts w:ascii="Calibri" w:eastAsia="Calibri" w:hAnsi="Calibri" w:cs="Calibri"/>
          <w:color w:val="000000"/>
        </w:rPr>
        <w:t xml:space="preserve"> </w:t>
      </w:r>
      <w:r>
        <w:rPr>
          <w:rFonts w:ascii="宋体" w:cs="宋体" w:hint="eastAsia"/>
          <w:color w:val="000000"/>
        </w:rPr>
        <w:t>按要求填写所有信息，注意非生产类要填写合作单位，最后提交审批</w:t>
      </w:r>
    </w:p>
    <w:p w14:paraId="4D8B92B7" w14:textId="77777777" w:rsidR="004A3E13" w:rsidRDefault="004A3E13" w:rsidP="004A3E13">
      <w:pPr>
        <w:rPr>
          <w:rFonts w:ascii="宋体" w:cs="宋体"/>
          <w:color w:val="000000"/>
        </w:rPr>
      </w:pPr>
    </w:p>
    <w:p w14:paraId="7E884E25" w14:textId="630F3874" w:rsidR="004A3E13" w:rsidRDefault="004A3E13" w:rsidP="004A3E13">
      <w:r>
        <w:rPr>
          <w:noProof/>
        </w:rPr>
        <w:lastRenderedPageBreak/>
        <w:drawing>
          <wp:inline distT="0" distB="0" distL="0" distR="0" wp14:anchorId="2D7A3708" wp14:editId="76BD9BCF">
            <wp:extent cx="5757545" cy="2811145"/>
            <wp:effectExtent l="0" t="0" r="0" b="8255"/>
            <wp:docPr id="5" name="图片 5" descr="descri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descr="descript"/>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7545" cy="2811145"/>
                    </a:xfrm>
                    <a:prstGeom prst="rect">
                      <a:avLst/>
                    </a:prstGeom>
                    <a:noFill/>
                    <a:ln>
                      <a:noFill/>
                    </a:ln>
                    <a:effectLst/>
                  </pic:spPr>
                </pic:pic>
              </a:graphicData>
            </a:graphic>
          </wp:inline>
        </w:drawing>
      </w:r>
    </w:p>
    <w:p w14:paraId="4E2ACF36" w14:textId="35A975F8" w:rsidR="004A3E13" w:rsidRDefault="004A3E13" w:rsidP="004A3E13">
      <w:pPr>
        <w:snapToGrid w:val="0"/>
        <w:spacing w:line="312" w:lineRule="auto"/>
      </w:pPr>
      <w:r>
        <w:rPr>
          <w:noProof/>
        </w:rPr>
        <w:drawing>
          <wp:inline distT="0" distB="0" distL="0" distR="0" wp14:anchorId="449DF6A9" wp14:editId="2608AB89">
            <wp:extent cx="5757545" cy="2819400"/>
            <wp:effectExtent l="0" t="0" r="0" b="0"/>
            <wp:docPr id="4" name="图片 4" descr="descri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descr="descript"/>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7545" cy="2819400"/>
                    </a:xfrm>
                    <a:prstGeom prst="rect">
                      <a:avLst/>
                    </a:prstGeom>
                    <a:noFill/>
                    <a:ln>
                      <a:noFill/>
                    </a:ln>
                    <a:effectLst/>
                  </pic:spPr>
                </pic:pic>
              </a:graphicData>
            </a:graphic>
          </wp:inline>
        </w:drawing>
      </w:r>
    </w:p>
    <w:p w14:paraId="5B5C2880" w14:textId="77777777" w:rsidR="004A3E13" w:rsidRDefault="004A3E13" w:rsidP="004A3E13"/>
    <w:p w14:paraId="798AA730" w14:textId="77777777" w:rsidR="004A3E13" w:rsidRDefault="004A3E13" w:rsidP="004A3E13">
      <w:pPr>
        <w:pStyle w:val="4"/>
        <w:rPr>
          <w:rFonts w:ascii="宋体" w:eastAsia="宋体"/>
        </w:rPr>
      </w:pPr>
    </w:p>
    <w:p w14:paraId="573CE3D5" w14:textId="77777777" w:rsidR="004A3E13" w:rsidRDefault="004A3E13" w:rsidP="004A3E13">
      <w:pPr>
        <w:pStyle w:val="4"/>
        <w:rPr>
          <w:rFonts w:ascii="Cambria" w:eastAsia="宋体" w:hAnsi="Cambria"/>
        </w:rPr>
      </w:pPr>
      <w:r>
        <w:rPr>
          <w:rFonts w:ascii="宋体" w:eastAsia="宋体" w:hint="eastAsia"/>
        </w:rPr>
        <w:t>登录界面</w:t>
      </w:r>
    </w:p>
    <w:p w14:paraId="55FD44E9" w14:textId="77777777" w:rsidR="004A3E13" w:rsidRDefault="004A3E13" w:rsidP="004A3E13">
      <w:r>
        <w:t>1</w:t>
      </w:r>
      <w:r>
        <w:rPr>
          <w:rFonts w:ascii="宋体" w:hint="eastAsia"/>
        </w:rPr>
        <w:t>）功能简介</w:t>
      </w:r>
    </w:p>
    <w:p w14:paraId="70497303" w14:textId="77777777" w:rsidR="004A3E13" w:rsidRDefault="004A3E13" w:rsidP="004A3E13">
      <w:r>
        <w:rPr>
          <w:rFonts w:ascii="宋体" w:hint="eastAsia"/>
        </w:rPr>
        <w:t>此页面用于进行账号登录，找回密码。</w:t>
      </w:r>
    </w:p>
    <w:p w14:paraId="4CCE2829" w14:textId="77777777" w:rsidR="004A3E13" w:rsidRDefault="004A3E13" w:rsidP="004A3E13">
      <w:pPr>
        <w:numPr>
          <w:ilvl w:val="0"/>
          <w:numId w:val="2"/>
        </w:numPr>
        <w:tabs>
          <w:tab w:val="left" w:pos="0"/>
        </w:tabs>
      </w:pPr>
      <w:r>
        <w:rPr>
          <w:rFonts w:ascii="宋体" w:hint="eastAsia"/>
        </w:rPr>
        <w:t>界面如下</w:t>
      </w:r>
    </w:p>
    <w:p w14:paraId="1BE7804B" w14:textId="4EFD4247" w:rsidR="004A3E13" w:rsidRDefault="004A3E13" w:rsidP="004A3E13">
      <w:r>
        <w:rPr>
          <w:noProof/>
        </w:rPr>
        <w:lastRenderedPageBreak/>
        <w:drawing>
          <wp:inline distT="0" distB="0" distL="0" distR="0" wp14:anchorId="7B0C998B" wp14:editId="7B1E284E">
            <wp:extent cx="5757545" cy="29038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7545" cy="2903855"/>
                    </a:xfrm>
                    <a:prstGeom prst="rect">
                      <a:avLst/>
                    </a:prstGeom>
                    <a:noFill/>
                    <a:ln>
                      <a:noFill/>
                    </a:ln>
                    <a:effectLst/>
                  </pic:spPr>
                </pic:pic>
              </a:graphicData>
            </a:graphic>
          </wp:inline>
        </w:drawing>
      </w:r>
    </w:p>
    <w:p w14:paraId="1B317718" w14:textId="77777777" w:rsidR="004A3E13" w:rsidRDefault="004A3E13" w:rsidP="004A3E13">
      <w:pPr>
        <w:pStyle w:val="11"/>
        <w:ind w:left="560" w:firstLineChars="0" w:firstLine="0"/>
        <w:rPr>
          <w:kern w:val="2"/>
          <w:sz w:val="21"/>
          <w:szCs w:val="21"/>
        </w:rPr>
      </w:pPr>
      <w:r>
        <w:rPr>
          <w:kern w:val="2"/>
          <w:sz w:val="21"/>
          <w:szCs w:val="21"/>
        </w:rPr>
        <w:t>3</w:t>
      </w:r>
      <w:r>
        <w:rPr>
          <w:rFonts w:ascii="宋体" w:hint="eastAsia"/>
          <w:kern w:val="2"/>
          <w:sz w:val="21"/>
          <w:szCs w:val="21"/>
        </w:rPr>
        <w:t>）页面规则</w:t>
      </w:r>
    </w:p>
    <w:p w14:paraId="53B28FE3" w14:textId="77777777" w:rsidR="004A3E13" w:rsidRDefault="004A3E13" w:rsidP="004A3E13">
      <w:pPr>
        <w:pStyle w:val="11"/>
        <w:ind w:left="560" w:firstLineChars="0" w:firstLine="0"/>
        <w:rPr>
          <w:kern w:val="2"/>
          <w:sz w:val="21"/>
          <w:szCs w:val="21"/>
        </w:rPr>
      </w:pPr>
      <w:r>
        <w:rPr>
          <w:rFonts w:ascii="宋体" w:hint="eastAsia"/>
          <w:b/>
          <w:bCs/>
          <w:kern w:val="2"/>
          <w:sz w:val="21"/>
          <w:szCs w:val="21"/>
        </w:rPr>
        <w:t>重置密码：</w:t>
      </w:r>
      <w:r>
        <w:rPr>
          <w:rFonts w:hint="eastAsia"/>
          <w:b/>
          <w:bCs/>
          <w:kern w:val="2"/>
          <w:sz w:val="21"/>
          <w:szCs w:val="21"/>
        </w:rPr>
        <w:t xml:space="preserve"> </w:t>
      </w:r>
      <w:r>
        <w:rPr>
          <w:rFonts w:hint="eastAsia"/>
          <w:kern w:val="2"/>
          <w:sz w:val="21"/>
          <w:szCs w:val="21"/>
        </w:rPr>
        <w:t xml:space="preserve">  </w:t>
      </w:r>
      <w:r>
        <w:rPr>
          <w:rFonts w:ascii="宋体" w:hint="eastAsia"/>
          <w:kern w:val="2"/>
          <w:sz w:val="21"/>
          <w:szCs w:val="21"/>
        </w:rPr>
        <w:t>对于新注册的供应商，审批流程结束之后</w:t>
      </w:r>
      <w:r>
        <w:rPr>
          <w:kern w:val="2"/>
          <w:sz w:val="21"/>
          <w:szCs w:val="21"/>
        </w:rPr>
        <w:t>e</w:t>
      </w:r>
      <w:r>
        <w:rPr>
          <w:rFonts w:ascii="宋体" w:hint="eastAsia"/>
          <w:kern w:val="2"/>
          <w:sz w:val="21"/>
          <w:szCs w:val="21"/>
        </w:rPr>
        <w:t>采通系统会发送短信到注册的收据号上，会告知登录账号和密码，</w:t>
      </w:r>
      <w:r>
        <w:rPr>
          <w:rFonts w:ascii="宋体" w:hint="eastAsia"/>
          <w:b/>
          <w:bCs/>
          <w:kern w:val="2"/>
          <w:sz w:val="21"/>
          <w:szCs w:val="21"/>
        </w:rPr>
        <w:t>账号为</w:t>
      </w:r>
      <w:r>
        <w:rPr>
          <w:b/>
          <w:bCs/>
          <w:kern w:val="2"/>
          <w:sz w:val="21"/>
          <w:szCs w:val="21"/>
        </w:rPr>
        <w:t>gys+6</w:t>
      </w:r>
      <w:r>
        <w:rPr>
          <w:rFonts w:ascii="宋体" w:hint="eastAsia"/>
          <w:b/>
          <w:bCs/>
          <w:kern w:val="2"/>
          <w:sz w:val="21"/>
          <w:szCs w:val="21"/>
        </w:rPr>
        <w:t>为</w:t>
      </w:r>
      <w:r>
        <w:rPr>
          <w:b/>
          <w:bCs/>
          <w:kern w:val="2"/>
          <w:sz w:val="21"/>
          <w:szCs w:val="21"/>
        </w:rPr>
        <w:t>bp</w:t>
      </w:r>
      <w:r>
        <w:rPr>
          <w:rFonts w:ascii="宋体" w:hint="eastAsia"/>
          <w:b/>
          <w:bCs/>
          <w:kern w:val="2"/>
          <w:sz w:val="21"/>
          <w:szCs w:val="21"/>
        </w:rPr>
        <w:t>号（供应商编码），密码为初始密码</w:t>
      </w:r>
      <w:r>
        <w:rPr>
          <w:b/>
          <w:bCs/>
          <w:kern w:val="2"/>
          <w:sz w:val="21"/>
          <w:szCs w:val="21"/>
        </w:rPr>
        <w:t>scm@2022</w:t>
      </w:r>
      <w:r>
        <w:rPr>
          <w:rFonts w:ascii="宋体" w:hint="eastAsia"/>
          <w:kern w:val="2"/>
          <w:sz w:val="21"/>
          <w:szCs w:val="21"/>
        </w:rPr>
        <w:t>。登录系统之后，立即绑定手机号，后续所有的密码重置都可以在登录界面点击忘记密码按钮，验证手机号码进行重置！</w:t>
      </w:r>
    </w:p>
    <w:p w14:paraId="0446CBD7" w14:textId="77777777" w:rsidR="004A3E13" w:rsidRDefault="004A3E13" w:rsidP="004A3E13">
      <w:pPr>
        <w:pStyle w:val="11"/>
        <w:ind w:left="560" w:firstLineChars="0" w:firstLine="0"/>
        <w:rPr>
          <w:b/>
          <w:bCs/>
          <w:kern w:val="2"/>
          <w:sz w:val="21"/>
          <w:szCs w:val="21"/>
        </w:rPr>
      </w:pPr>
      <w:r>
        <w:rPr>
          <w:rFonts w:ascii="宋体" w:hint="eastAsia"/>
          <w:b/>
          <w:bCs/>
          <w:kern w:val="2"/>
          <w:sz w:val="21"/>
          <w:szCs w:val="21"/>
        </w:rPr>
        <w:t>如果是供应商初次登录且还没绑定手机号码的，请咨询采购工程师，让他们协助重置密码。</w:t>
      </w:r>
    </w:p>
    <w:p w14:paraId="37134719" w14:textId="39900316" w:rsidR="004A3E13" w:rsidRDefault="004A3E13" w:rsidP="004A3E13">
      <w:pPr>
        <w:numPr>
          <w:ilvl w:val="0"/>
          <w:numId w:val="3"/>
        </w:numPr>
        <w:tabs>
          <w:tab w:val="left" w:pos="0"/>
        </w:tabs>
        <w:ind w:firstLine="420"/>
      </w:pPr>
      <w:r>
        <w:rPr>
          <w:rFonts w:ascii="宋体" w:hint="eastAsia"/>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799B6352" w14:textId="77777777" w:rsidR="004A3E13" w:rsidRDefault="004A3E13" w:rsidP="004A3E13">
      <w:pPr>
        <w:pStyle w:val="4"/>
        <w:rPr>
          <w:rFonts w:ascii="Cambria" w:eastAsia="宋体" w:hAnsi="Cambria"/>
        </w:rPr>
      </w:pPr>
      <w:r>
        <w:rPr>
          <w:rFonts w:ascii="宋体" w:eastAsia="宋体" w:hint="eastAsia"/>
        </w:rPr>
        <w:t>供应商注册</w:t>
      </w:r>
    </w:p>
    <w:p w14:paraId="593E2771" w14:textId="77777777" w:rsidR="004A3E13" w:rsidRDefault="004A3E13" w:rsidP="004A3E13">
      <w:pPr>
        <w:ind w:left="560"/>
      </w:pPr>
      <w:r>
        <w:t>1</w:t>
      </w:r>
      <w:r>
        <w:rPr>
          <w:rFonts w:ascii="宋体" w:hint="eastAsia"/>
        </w:rPr>
        <w:t>）功能简介</w:t>
      </w:r>
    </w:p>
    <w:p w14:paraId="407BEE32" w14:textId="77777777" w:rsidR="004A3E13" w:rsidRDefault="004A3E13" w:rsidP="004A3E13">
      <w:r>
        <w:rPr>
          <w:rFonts w:ascii="宋体" w:hint="eastAsia"/>
        </w:rPr>
        <w:t>此页面用于进行供应商注册</w:t>
      </w:r>
    </w:p>
    <w:p w14:paraId="6D6DCD54" w14:textId="77777777" w:rsidR="004A3E13" w:rsidRDefault="004A3E13" w:rsidP="004A3E13">
      <w:pPr>
        <w:pStyle w:val="11"/>
        <w:ind w:left="560" w:firstLineChars="0" w:firstLine="0"/>
        <w:rPr>
          <w:kern w:val="2"/>
          <w:sz w:val="21"/>
          <w:szCs w:val="21"/>
        </w:rPr>
      </w:pPr>
      <w:r>
        <w:rPr>
          <w:kern w:val="2"/>
          <w:sz w:val="21"/>
          <w:szCs w:val="21"/>
        </w:rPr>
        <w:t>2</w:t>
      </w:r>
      <w:r>
        <w:rPr>
          <w:rFonts w:ascii="宋体" w:hint="eastAsia"/>
          <w:kern w:val="2"/>
          <w:sz w:val="21"/>
          <w:szCs w:val="21"/>
        </w:rPr>
        <w:t>）界面如下</w:t>
      </w:r>
    </w:p>
    <w:p w14:paraId="286AEF33" w14:textId="510CFFD9" w:rsidR="004A3E13" w:rsidRDefault="004A3E13" w:rsidP="004A3E13">
      <w:r>
        <w:rPr>
          <w:noProof/>
        </w:rPr>
        <w:lastRenderedPageBreak/>
        <w:drawing>
          <wp:inline distT="0" distB="0" distL="0" distR="0" wp14:anchorId="2D6B55C5" wp14:editId="351DBDF4">
            <wp:extent cx="5748655" cy="2675255"/>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8655" cy="2675255"/>
                    </a:xfrm>
                    <a:prstGeom prst="rect">
                      <a:avLst/>
                    </a:prstGeom>
                    <a:noFill/>
                    <a:ln>
                      <a:noFill/>
                    </a:ln>
                    <a:effectLst/>
                  </pic:spPr>
                </pic:pic>
              </a:graphicData>
            </a:graphic>
          </wp:inline>
        </w:drawing>
      </w:r>
    </w:p>
    <w:p w14:paraId="29674FB8" w14:textId="77777777" w:rsidR="004A3E13" w:rsidRDefault="004A3E13" w:rsidP="004A3E13">
      <w:pPr>
        <w:pStyle w:val="11"/>
        <w:numPr>
          <w:ilvl w:val="0"/>
          <w:numId w:val="2"/>
        </w:numPr>
        <w:tabs>
          <w:tab w:val="left" w:pos="0"/>
        </w:tabs>
        <w:ind w:firstLine="420"/>
        <w:rPr>
          <w:kern w:val="2"/>
          <w:sz w:val="21"/>
          <w:szCs w:val="21"/>
        </w:rPr>
      </w:pPr>
      <w:r>
        <w:rPr>
          <w:rFonts w:ascii="宋体" w:hint="eastAsia"/>
          <w:kern w:val="2"/>
          <w:sz w:val="21"/>
          <w:szCs w:val="21"/>
        </w:rPr>
        <w:t>页面规则</w:t>
      </w:r>
    </w:p>
    <w:p w14:paraId="7B6A17AA" w14:textId="77777777" w:rsidR="004A3E13" w:rsidRDefault="004A3E13" w:rsidP="004A3E13">
      <w:pPr>
        <w:pStyle w:val="11"/>
        <w:ind w:firstLine="420"/>
        <w:rPr>
          <w:kern w:val="2"/>
          <w:sz w:val="21"/>
          <w:szCs w:val="21"/>
        </w:rPr>
      </w:pPr>
      <w:r>
        <w:rPr>
          <w:rFonts w:ascii="宋体" w:hint="eastAsia"/>
          <w:kern w:val="2"/>
          <w:sz w:val="21"/>
          <w:szCs w:val="21"/>
        </w:rPr>
        <w:t>点击新增按钮进入注册界面，如果点击提交，系统报错或者系统没反应请先仔细检查自己的填写数据是否完整正确。</w:t>
      </w:r>
    </w:p>
    <w:p w14:paraId="301ABC16" w14:textId="77777777" w:rsidR="004A3E13" w:rsidRDefault="004A3E13" w:rsidP="004A3E13">
      <w:pPr>
        <w:numPr>
          <w:ilvl w:val="0"/>
          <w:numId w:val="3"/>
        </w:numPr>
        <w:tabs>
          <w:tab w:val="left" w:pos="0"/>
        </w:tabs>
        <w:ind w:firstLine="420"/>
      </w:pPr>
      <w:r>
        <w:rPr>
          <w:rFonts w:ascii="宋体" w:hint="eastAsia"/>
        </w:rPr>
        <w:t>注册信息的字段：尽量把所有信息都填写完整，</w:t>
      </w:r>
    </w:p>
    <w:p w14:paraId="0CAE5E0E" w14:textId="77777777" w:rsidR="004A3E13" w:rsidRDefault="004A3E13" w:rsidP="004A3E13">
      <w:pPr>
        <w:numPr>
          <w:ilvl w:val="0"/>
          <w:numId w:val="4"/>
        </w:numPr>
        <w:tabs>
          <w:tab w:val="left" w:pos="312"/>
        </w:tabs>
      </w:pPr>
      <w:r>
        <w:rPr>
          <w:rFonts w:ascii="宋体" w:hint="eastAsia"/>
        </w:rPr>
        <w:t>统一社会信用代码字段，是供应商的唯一标识字段，没有校验规则，如果系统报统一社会信用代码重复则说明此供应商已经在</w:t>
      </w:r>
      <w:r>
        <w:t>e</w:t>
      </w:r>
      <w:r>
        <w:rPr>
          <w:rFonts w:ascii="宋体" w:hint="eastAsia"/>
        </w:rPr>
        <w:t>采通内存在，请咨询对应的采购工程师账号密码。</w:t>
      </w:r>
    </w:p>
    <w:p w14:paraId="185AEC32" w14:textId="77777777" w:rsidR="004A3E13" w:rsidRDefault="004A3E13" w:rsidP="004A3E13">
      <w:pPr>
        <w:numPr>
          <w:ilvl w:val="0"/>
          <w:numId w:val="4"/>
        </w:numPr>
        <w:tabs>
          <w:tab w:val="left" w:pos="312"/>
        </w:tabs>
      </w:pPr>
      <w:r>
        <w:rPr>
          <w:rFonts w:ascii="宋体" w:hint="eastAsia"/>
        </w:rPr>
        <w:t>采购形式编号</w:t>
      </w:r>
      <w:r>
        <w:t>(</w:t>
      </w:r>
      <w:r>
        <w:rPr>
          <w:rFonts w:ascii="宋体" w:hint="eastAsia"/>
        </w:rPr>
        <w:t>非生产类必填</w:t>
      </w:r>
      <w:r>
        <w:t>)</w:t>
      </w:r>
      <w:r>
        <w:rPr>
          <w:rFonts w:ascii="宋体" w:hint="eastAsia"/>
        </w:rPr>
        <w:t>和投标项目名称</w:t>
      </w:r>
      <w:r>
        <w:t>(</w:t>
      </w:r>
      <w:r>
        <w:rPr>
          <w:rFonts w:ascii="宋体" w:hint="eastAsia"/>
        </w:rPr>
        <w:t>非生产类必填</w:t>
      </w:r>
      <w:r>
        <w:t>)</w:t>
      </w:r>
      <w:r>
        <w:rPr>
          <w:rFonts w:ascii="宋体" w:hint="eastAsia"/>
        </w:rPr>
        <w:t>、近三年财务指标情况，对于非生产类供应商都是必填项，对于生产类供应商不是必填项。</w:t>
      </w:r>
    </w:p>
    <w:p w14:paraId="7323FAF9" w14:textId="77777777" w:rsidR="004A3E13" w:rsidRDefault="004A3E13" w:rsidP="004A3E13">
      <w:pPr>
        <w:numPr>
          <w:ilvl w:val="0"/>
          <w:numId w:val="4"/>
        </w:numPr>
        <w:tabs>
          <w:tab w:val="left" w:pos="312"/>
        </w:tabs>
      </w:pPr>
      <w:r>
        <w:rPr>
          <w:rFonts w:ascii="宋体" w:hint="eastAsia"/>
          <w:b/>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14:paraId="4660273B" w14:textId="77777777" w:rsidR="004A3E13" w:rsidRDefault="004A3E13" w:rsidP="004A3E13">
      <w:pPr>
        <w:numPr>
          <w:ilvl w:val="0"/>
          <w:numId w:val="4"/>
        </w:numPr>
        <w:tabs>
          <w:tab w:val="left" w:pos="312"/>
        </w:tabs>
      </w:pPr>
      <w:r>
        <w:rPr>
          <w:rFonts w:ascii="宋体" w:hint="eastAsia"/>
          <w:b/>
          <w:bCs/>
        </w:rPr>
        <w:t>提交成功之后进入审批流，每个节点都会由</w:t>
      </w:r>
      <w:r>
        <w:rPr>
          <w:b/>
          <w:bCs/>
        </w:rPr>
        <w:t>1</w:t>
      </w:r>
      <w:r>
        <w:rPr>
          <w:rFonts w:ascii="宋体" w:hint="eastAsia"/>
          <w:b/>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14:paraId="71CDD72D" w14:textId="77777777" w:rsidR="004A3E13" w:rsidRDefault="004A3E13" w:rsidP="004A3E13">
      <w:pPr>
        <w:numPr>
          <w:ilvl w:val="0"/>
          <w:numId w:val="4"/>
        </w:numPr>
        <w:tabs>
          <w:tab w:val="left" w:pos="312"/>
        </w:tabs>
      </w:pPr>
      <w:r>
        <w:rPr>
          <w:rFonts w:ascii="宋体" w:hint="eastAsia"/>
        </w:rPr>
        <w:t>营业执照有效结束日期目前限制在当前日期及之前，应该限制在当前日期之后，最大允许“</w:t>
      </w:r>
      <w:r>
        <w:t>9999-12-31</w:t>
      </w:r>
      <w:r>
        <w:rPr>
          <w:rFonts w:ascii="宋体" w:hint="eastAsia"/>
        </w:rPr>
        <w:t>”，即代表永久有效。</w:t>
      </w:r>
    </w:p>
    <w:p w14:paraId="00C4C3E6" w14:textId="77777777" w:rsidR="004A3E13" w:rsidRDefault="004A3E13" w:rsidP="004A3E13">
      <w:pPr>
        <w:numPr>
          <w:ilvl w:val="0"/>
          <w:numId w:val="4"/>
        </w:numPr>
        <w:tabs>
          <w:tab w:val="left" w:pos="312"/>
        </w:tabs>
      </w:pPr>
      <w:r>
        <w:rPr>
          <w:rFonts w:ascii="宋体" w:hint="eastAsia"/>
        </w:rPr>
        <w:t>审批流程全部走完结束之后，且有短信通知供应商才算正式进入</w:t>
      </w:r>
      <w:r>
        <w:t>e</w:t>
      </w:r>
      <w:r>
        <w:rPr>
          <w:rFonts w:ascii="宋体" w:hint="eastAsia"/>
        </w:rPr>
        <w:t>采通。</w:t>
      </w:r>
    </w:p>
    <w:p w14:paraId="179C0D6C" w14:textId="77777777" w:rsidR="004A3E13" w:rsidRDefault="004A3E13" w:rsidP="004A3E13">
      <w:pPr>
        <w:numPr>
          <w:ilvl w:val="0"/>
          <w:numId w:val="4"/>
        </w:numPr>
        <w:tabs>
          <w:tab w:val="left" w:pos="312"/>
        </w:tabs>
      </w:pPr>
      <w:r>
        <w:rPr>
          <w:rFonts w:ascii="宋体" w:hint="eastAsia"/>
        </w:rPr>
        <w:t>点击“导入”按钮可以批量导入供应商注册数据，此功能不对供应商开放。</w:t>
      </w:r>
    </w:p>
    <w:p w14:paraId="58BBAAEC" w14:textId="77777777" w:rsidR="004A3E13" w:rsidRDefault="004A3E13" w:rsidP="004A3E13">
      <w:pPr>
        <w:pStyle w:val="af5"/>
        <w:numPr>
          <w:ilvl w:val="0"/>
          <w:numId w:val="4"/>
        </w:numPr>
        <w:tabs>
          <w:tab w:val="left" w:pos="312"/>
        </w:tabs>
        <w:ind w:firstLineChars="0"/>
        <w:jc w:val="left"/>
        <w:rPr>
          <w:kern w:val="2"/>
        </w:rPr>
      </w:pPr>
      <w:r>
        <w:rPr>
          <w:rFonts w:ascii="宋体" w:hint="eastAsia"/>
          <w:kern w:val="2"/>
        </w:rPr>
        <w:t>点击“查看”按钮可以进行查看注册信息，供应商提交注册之后想查看审批进度，可以点击此按钮。</w:t>
      </w:r>
    </w:p>
    <w:p w14:paraId="3298F80A" w14:textId="77777777" w:rsidR="004A3E13" w:rsidRDefault="004A3E13" w:rsidP="004A3E13"/>
    <w:p w14:paraId="317060C4" w14:textId="77777777" w:rsidR="004A3E13" w:rsidRDefault="004A3E13" w:rsidP="004A3E13">
      <w:pPr>
        <w:pStyle w:val="4"/>
        <w:rPr>
          <w:rFonts w:ascii="Cambria" w:eastAsia="宋体" w:hAnsi="Cambria"/>
        </w:rPr>
      </w:pPr>
      <w:r>
        <w:rPr>
          <w:rFonts w:ascii="宋体" w:eastAsia="宋体" w:hint="eastAsia"/>
        </w:rPr>
        <w:t>供应商信息查询</w:t>
      </w:r>
    </w:p>
    <w:p w14:paraId="3F3CFD78" w14:textId="77777777" w:rsidR="004A3E13" w:rsidRDefault="004A3E13" w:rsidP="004A3E13">
      <w:pPr>
        <w:ind w:left="560"/>
      </w:pPr>
      <w:r>
        <w:t>1</w:t>
      </w:r>
      <w:r>
        <w:rPr>
          <w:rFonts w:ascii="宋体" w:hint="eastAsia"/>
        </w:rPr>
        <w:t>）功能简介</w:t>
      </w:r>
    </w:p>
    <w:p w14:paraId="21D4BC43" w14:textId="77777777" w:rsidR="004A3E13" w:rsidRDefault="004A3E13" w:rsidP="004A3E13">
      <w:r>
        <w:rPr>
          <w:rFonts w:ascii="宋体" w:hint="eastAsia"/>
        </w:rPr>
        <w:t>此页面用于供应商信息查询</w:t>
      </w:r>
    </w:p>
    <w:p w14:paraId="79471DBE" w14:textId="77777777" w:rsidR="004A3E13" w:rsidRDefault="004A3E13" w:rsidP="004A3E13">
      <w:pPr>
        <w:pStyle w:val="11"/>
        <w:ind w:left="560" w:firstLineChars="0" w:firstLine="0"/>
        <w:rPr>
          <w:kern w:val="2"/>
          <w:sz w:val="21"/>
          <w:szCs w:val="21"/>
        </w:rPr>
      </w:pPr>
      <w:r>
        <w:rPr>
          <w:kern w:val="2"/>
          <w:sz w:val="21"/>
          <w:szCs w:val="21"/>
        </w:rPr>
        <w:lastRenderedPageBreak/>
        <w:t>2</w:t>
      </w:r>
      <w:r>
        <w:rPr>
          <w:rFonts w:ascii="宋体" w:hint="eastAsia"/>
          <w:kern w:val="2"/>
          <w:sz w:val="21"/>
          <w:szCs w:val="21"/>
        </w:rPr>
        <w:t>）界面如下</w:t>
      </w:r>
    </w:p>
    <w:p w14:paraId="384D0633" w14:textId="22DDDCBB" w:rsidR="004A3E13" w:rsidRDefault="004A3E13" w:rsidP="004A3E13">
      <w:r>
        <w:rPr>
          <w:noProof/>
        </w:rPr>
        <w:drawing>
          <wp:inline distT="0" distB="0" distL="0" distR="0" wp14:anchorId="09C62C2E" wp14:editId="14E4A6C0">
            <wp:extent cx="5748655" cy="2675255"/>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8655" cy="2675255"/>
                    </a:xfrm>
                    <a:prstGeom prst="rect">
                      <a:avLst/>
                    </a:prstGeom>
                    <a:noFill/>
                    <a:ln>
                      <a:noFill/>
                    </a:ln>
                    <a:effectLst/>
                  </pic:spPr>
                </pic:pic>
              </a:graphicData>
            </a:graphic>
          </wp:inline>
        </w:drawing>
      </w:r>
    </w:p>
    <w:p w14:paraId="7DF395E2" w14:textId="77777777" w:rsidR="004A3E13" w:rsidRDefault="004A3E13" w:rsidP="004A3E13">
      <w:pPr>
        <w:pStyle w:val="11"/>
        <w:ind w:left="560" w:firstLineChars="0" w:firstLine="0"/>
        <w:rPr>
          <w:kern w:val="2"/>
          <w:sz w:val="21"/>
          <w:szCs w:val="21"/>
        </w:rPr>
      </w:pPr>
      <w:r>
        <w:rPr>
          <w:kern w:val="2"/>
          <w:sz w:val="21"/>
          <w:szCs w:val="21"/>
        </w:rPr>
        <w:t>3</w:t>
      </w:r>
      <w:r>
        <w:rPr>
          <w:rFonts w:ascii="宋体" w:hint="eastAsia"/>
          <w:kern w:val="2"/>
          <w:sz w:val="21"/>
          <w:szCs w:val="21"/>
        </w:rPr>
        <w:t>）页面规则</w:t>
      </w:r>
    </w:p>
    <w:p w14:paraId="04CA0A9F" w14:textId="77777777" w:rsidR="004A3E13" w:rsidRDefault="004A3E13" w:rsidP="004A3E13">
      <w:pPr>
        <w:numPr>
          <w:ilvl w:val="0"/>
          <w:numId w:val="3"/>
        </w:numPr>
        <w:tabs>
          <w:tab w:val="left" w:pos="0"/>
        </w:tabs>
        <w:ind w:firstLine="420"/>
      </w:pPr>
      <w:r>
        <w:rPr>
          <w:rFonts w:ascii="宋体" w:hint="eastAsia"/>
        </w:rPr>
        <w:t>可以根据填写的查询条件，点击“查询”按钮进行查询。</w:t>
      </w:r>
    </w:p>
    <w:p w14:paraId="560631A1" w14:textId="77777777" w:rsidR="004A3E13" w:rsidRDefault="004A3E13" w:rsidP="004A3E13">
      <w:pPr>
        <w:numPr>
          <w:ilvl w:val="0"/>
          <w:numId w:val="5"/>
        </w:numPr>
        <w:tabs>
          <w:tab w:val="left" w:pos="0"/>
        </w:tabs>
        <w:ind w:firstLine="420"/>
      </w:pPr>
      <w:r>
        <w:rPr>
          <w:rFonts w:ascii="宋体" w:hint="eastAsia"/>
        </w:rPr>
        <w:t>查询结果中注册日期不需要显示时分秒，只需要显示年月日即可。</w:t>
      </w:r>
    </w:p>
    <w:p w14:paraId="46AACC59" w14:textId="77777777" w:rsidR="004A3E13" w:rsidRDefault="004A3E13" w:rsidP="004A3E13">
      <w:pPr>
        <w:numPr>
          <w:ilvl w:val="0"/>
          <w:numId w:val="5"/>
        </w:numPr>
        <w:tabs>
          <w:tab w:val="left" w:pos="0"/>
        </w:tabs>
        <w:ind w:firstLine="420"/>
      </w:pPr>
      <w:r>
        <w:rPr>
          <w:rFonts w:ascii="宋体" w:hint="eastAsia"/>
        </w:rPr>
        <w:t>供应商状态分为生产类状态、非生产类状态、废旧物资类状态，三种状态会在后边的审核流程中独自管理，查询时也需要支持按照三种类型的状态分别进行筛选。</w:t>
      </w:r>
    </w:p>
    <w:p w14:paraId="216E4A86" w14:textId="77777777" w:rsidR="004A3E13" w:rsidRDefault="004A3E13" w:rsidP="004A3E13">
      <w:pPr>
        <w:numPr>
          <w:ilvl w:val="0"/>
          <w:numId w:val="5"/>
        </w:numPr>
        <w:tabs>
          <w:tab w:val="left" w:pos="0"/>
        </w:tabs>
        <w:ind w:firstLine="420"/>
      </w:pPr>
      <w:r>
        <w:rPr>
          <w:rFonts w:ascii="宋体" w:hint="eastAsia"/>
        </w:rPr>
        <w:t>流程类型一列显示供应商最后一次的流程，同时应该支持超链接，点击可以跳转至该次流程的详情界面。</w:t>
      </w:r>
    </w:p>
    <w:p w14:paraId="1F2DC881" w14:textId="77777777" w:rsidR="004A3E13" w:rsidRDefault="004A3E13" w:rsidP="004A3E13">
      <w:pPr>
        <w:numPr>
          <w:ilvl w:val="0"/>
          <w:numId w:val="5"/>
        </w:numPr>
        <w:tabs>
          <w:tab w:val="left" w:pos="0"/>
        </w:tabs>
        <w:ind w:firstLine="420"/>
      </w:pPr>
      <w:r>
        <w:rPr>
          <w:rFonts w:ascii="宋体" w:hint="eastAsia"/>
        </w:rPr>
        <w:t>供货类型条件框为多选框，查询结果为</w:t>
      </w:r>
      <w:r>
        <w:t>OR</w:t>
      </w:r>
      <w:r>
        <w:rPr>
          <w:rFonts w:ascii="宋体" w:hint="eastAsia"/>
        </w:rPr>
        <w:t>关系。</w:t>
      </w:r>
    </w:p>
    <w:p w14:paraId="3A71BDD4" w14:textId="77777777" w:rsidR="004A3E13" w:rsidRDefault="004A3E13" w:rsidP="004A3E13">
      <w:pPr>
        <w:rPr>
          <w:rFonts w:ascii="宋体" w:cs="宋体"/>
          <w:color w:val="000000"/>
        </w:rPr>
      </w:pPr>
    </w:p>
    <w:p w14:paraId="459A9AB3" w14:textId="77777777" w:rsidR="004A3E13" w:rsidRPr="004A3E13" w:rsidRDefault="004A3E13" w:rsidP="004A3E13">
      <w:pPr>
        <w:pStyle w:val="2"/>
        <w:ind w:left="420" w:firstLine="420"/>
        <w:rPr>
          <w:lang w:bidi="en-US"/>
        </w:rPr>
      </w:pPr>
    </w:p>
    <w:sectPr w:rsidR="004A3E13" w:rsidRPr="004A3E13" w:rsidSect="00C51B19">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AD947" w14:textId="77777777" w:rsidR="00410C6E" w:rsidRDefault="00410C6E" w:rsidP="0090700B">
      <w:r>
        <w:separator/>
      </w:r>
    </w:p>
  </w:endnote>
  <w:endnote w:type="continuationSeparator" w:id="0">
    <w:p w14:paraId="746D05C1" w14:textId="77777777" w:rsidR="00410C6E" w:rsidRDefault="00410C6E" w:rsidP="00907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6400F" w14:textId="77777777" w:rsidR="00410C6E" w:rsidRDefault="00410C6E" w:rsidP="0090700B">
      <w:r>
        <w:separator/>
      </w:r>
    </w:p>
  </w:footnote>
  <w:footnote w:type="continuationSeparator" w:id="0">
    <w:p w14:paraId="798904DB" w14:textId="77777777" w:rsidR="00410C6E" w:rsidRDefault="00410C6E" w:rsidP="009070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312"/>
        </w:tabs>
        <w:ind w:left="0" w:firstLine="0"/>
      </w:pPr>
      <w:rPr>
        <w:rFonts w:ascii="Times New Roman" w:hAnsi="Times New Roman" w:hint="default"/>
      </w:rPr>
    </w:lvl>
    <w:lvl w:ilvl="1">
      <w:start w:val="1"/>
      <w:numFmt w:val="decimal"/>
      <w:lvlRestart w:val="0"/>
      <w:lvlText w:val="%1."/>
      <w:lvlJc w:val="left"/>
      <w:pPr>
        <w:tabs>
          <w:tab w:val="num" w:pos="312"/>
        </w:tabs>
        <w:ind w:left="0" w:firstLine="0"/>
      </w:pPr>
      <w:rPr>
        <w:rFonts w:ascii="Times New Roman" w:hAnsi="Times New Roman" w:hint="default"/>
      </w:rPr>
    </w:lvl>
    <w:lvl w:ilvl="2">
      <w:start w:val="1"/>
      <w:numFmt w:val="decimal"/>
      <w:lvlRestart w:val="0"/>
      <w:lvlText w:val="%1."/>
      <w:lvlJc w:val="left"/>
      <w:pPr>
        <w:tabs>
          <w:tab w:val="num" w:pos="312"/>
        </w:tabs>
        <w:ind w:left="0" w:firstLine="0"/>
      </w:pPr>
      <w:rPr>
        <w:rFonts w:ascii="Times New Roman" w:hAnsi="Times New Roman" w:hint="default"/>
      </w:rPr>
    </w:lvl>
    <w:lvl w:ilvl="3">
      <w:start w:val="1"/>
      <w:numFmt w:val="decimal"/>
      <w:lvlRestart w:val="0"/>
      <w:lvlText w:val="%1."/>
      <w:lvlJc w:val="left"/>
      <w:pPr>
        <w:tabs>
          <w:tab w:val="num" w:pos="312"/>
        </w:tabs>
        <w:ind w:left="0" w:firstLine="0"/>
      </w:pPr>
      <w:rPr>
        <w:rFonts w:ascii="Times New Roman" w:hAnsi="Times New Roman" w:hint="default"/>
      </w:rPr>
    </w:lvl>
    <w:lvl w:ilvl="4">
      <w:start w:val="1"/>
      <w:numFmt w:val="decimal"/>
      <w:lvlRestart w:val="0"/>
      <w:lvlText w:val="%1."/>
      <w:lvlJc w:val="left"/>
      <w:pPr>
        <w:tabs>
          <w:tab w:val="num" w:pos="312"/>
        </w:tabs>
        <w:ind w:left="0" w:firstLine="0"/>
      </w:pPr>
      <w:rPr>
        <w:rFonts w:ascii="Times New Roman" w:hAnsi="Times New Roman" w:hint="default"/>
      </w:rPr>
    </w:lvl>
    <w:lvl w:ilvl="5">
      <w:start w:val="1"/>
      <w:numFmt w:val="decimal"/>
      <w:lvlRestart w:val="0"/>
      <w:lvlText w:val="%1."/>
      <w:lvlJc w:val="left"/>
      <w:pPr>
        <w:tabs>
          <w:tab w:val="num" w:pos="312"/>
        </w:tabs>
        <w:ind w:left="0" w:firstLine="0"/>
      </w:pPr>
      <w:rPr>
        <w:rFonts w:ascii="Times New Roman" w:hAnsi="Times New Roman" w:hint="default"/>
      </w:rPr>
    </w:lvl>
    <w:lvl w:ilvl="6">
      <w:start w:val="1"/>
      <w:numFmt w:val="decimal"/>
      <w:lvlRestart w:val="0"/>
      <w:lvlText w:val="%1."/>
      <w:lvlJc w:val="left"/>
      <w:pPr>
        <w:tabs>
          <w:tab w:val="num" w:pos="312"/>
        </w:tabs>
        <w:ind w:left="0" w:firstLine="0"/>
      </w:pPr>
      <w:rPr>
        <w:rFonts w:ascii="Times New Roman" w:hAnsi="Times New Roman" w:hint="default"/>
      </w:rPr>
    </w:lvl>
    <w:lvl w:ilvl="7">
      <w:start w:val="1"/>
      <w:numFmt w:val="decimal"/>
      <w:lvlRestart w:val="0"/>
      <w:lvlText w:val="%1."/>
      <w:lvlJc w:val="left"/>
      <w:pPr>
        <w:tabs>
          <w:tab w:val="num" w:pos="312"/>
        </w:tabs>
        <w:ind w:left="0" w:firstLine="0"/>
      </w:pPr>
      <w:rPr>
        <w:rFonts w:ascii="Times New Roman" w:hAnsi="Times New Roman" w:hint="default"/>
      </w:rPr>
    </w:lvl>
    <w:lvl w:ilvl="8">
      <w:start w:val="1"/>
      <w:numFmt w:val="decimal"/>
      <w:lvlRestart w:val="0"/>
      <w:lvlText w:val="%1."/>
      <w:lvlJc w:val="left"/>
      <w:pPr>
        <w:tabs>
          <w:tab w:val="num" w:pos="312"/>
        </w:tabs>
        <w:ind w:left="0" w:firstLine="0"/>
      </w:pPr>
      <w:rPr>
        <w:rFonts w:ascii="Times New Roman" w:hAnsi="Times New Roman" w:hint="default"/>
      </w:rPr>
    </w:lvl>
  </w:abstractNum>
  <w:abstractNum w:abstractNumId="1" w15:restartNumberingAfterBreak="0">
    <w:nsid w:val="00000002"/>
    <w:multiLevelType w:val="multilevel"/>
    <w:tmpl w:val="00000002"/>
    <w:lvl w:ilvl="0">
      <w:start w:val="1"/>
      <w:numFmt w:val="bullet"/>
      <w:lvlText w:val=""/>
      <w:lvlJc w:val="left"/>
      <w:pPr>
        <w:tabs>
          <w:tab w:val="num" w:pos="0"/>
        </w:tabs>
        <w:ind w:left="420" w:hanging="420"/>
      </w:pPr>
      <w:rPr>
        <w:rFonts w:ascii="Wingdings" w:hAnsi="Wingdings" w:hint="default"/>
      </w:rPr>
    </w:lvl>
    <w:lvl w:ilvl="1">
      <w:start w:val="1"/>
      <w:numFmt w:val="bullet"/>
      <w:lvlRestart w:val="0"/>
      <w:lvlText w:val=""/>
      <w:lvlJc w:val="left"/>
      <w:pPr>
        <w:tabs>
          <w:tab w:val="num" w:pos="0"/>
        </w:tabs>
        <w:ind w:left="420" w:hanging="420"/>
      </w:pPr>
      <w:rPr>
        <w:rFonts w:ascii="Wingdings" w:hAnsi="Wingdings" w:hint="default"/>
      </w:rPr>
    </w:lvl>
    <w:lvl w:ilvl="2">
      <w:start w:val="1"/>
      <w:numFmt w:val="bullet"/>
      <w:lvlRestart w:val="0"/>
      <w:lvlText w:val=""/>
      <w:lvlJc w:val="left"/>
      <w:pPr>
        <w:tabs>
          <w:tab w:val="num" w:pos="0"/>
        </w:tabs>
        <w:ind w:left="420" w:hanging="420"/>
      </w:pPr>
      <w:rPr>
        <w:rFonts w:ascii="Wingdings" w:hAnsi="Wingdings" w:hint="default"/>
      </w:rPr>
    </w:lvl>
    <w:lvl w:ilvl="3">
      <w:start w:val="1"/>
      <w:numFmt w:val="bullet"/>
      <w:lvlRestart w:val="0"/>
      <w:lvlText w:val=""/>
      <w:lvlJc w:val="left"/>
      <w:pPr>
        <w:tabs>
          <w:tab w:val="num" w:pos="0"/>
        </w:tabs>
        <w:ind w:left="420" w:hanging="420"/>
      </w:pPr>
      <w:rPr>
        <w:rFonts w:ascii="Wingdings" w:hAnsi="Wingdings" w:hint="default"/>
      </w:rPr>
    </w:lvl>
    <w:lvl w:ilvl="4">
      <w:start w:val="1"/>
      <w:numFmt w:val="bullet"/>
      <w:lvlRestart w:val="0"/>
      <w:lvlText w:val=""/>
      <w:lvlJc w:val="left"/>
      <w:pPr>
        <w:tabs>
          <w:tab w:val="num" w:pos="0"/>
        </w:tabs>
        <w:ind w:left="420" w:hanging="420"/>
      </w:pPr>
      <w:rPr>
        <w:rFonts w:ascii="Wingdings" w:hAnsi="Wingdings" w:hint="default"/>
      </w:rPr>
    </w:lvl>
    <w:lvl w:ilvl="5">
      <w:start w:val="1"/>
      <w:numFmt w:val="bullet"/>
      <w:lvlRestart w:val="0"/>
      <w:lvlText w:val=""/>
      <w:lvlJc w:val="left"/>
      <w:pPr>
        <w:tabs>
          <w:tab w:val="num" w:pos="0"/>
        </w:tabs>
        <w:ind w:left="420" w:hanging="420"/>
      </w:pPr>
      <w:rPr>
        <w:rFonts w:ascii="Wingdings" w:hAnsi="Wingdings" w:hint="default"/>
      </w:rPr>
    </w:lvl>
    <w:lvl w:ilvl="6">
      <w:start w:val="1"/>
      <w:numFmt w:val="bullet"/>
      <w:lvlRestart w:val="0"/>
      <w:lvlText w:val=""/>
      <w:lvlJc w:val="left"/>
      <w:pPr>
        <w:tabs>
          <w:tab w:val="num" w:pos="0"/>
        </w:tabs>
        <w:ind w:left="420" w:hanging="420"/>
      </w:pPr>
      <w:rPr>
        <w:rFonts w:ascii="Wingdings" w:hAnsi="Wingdings" w:hint="default"/>
      </w:rPr>
    </w:lvl>
    <w:lvl w:ilvl="7">
      <w:start w:val="1"/>
      <w:numFmt w:val="bullet"/>
      <w:lvlRestart w:val="0"/>
      <w:lvlText w:val=""/>
      <w:lvlJc w:val="left"/>
      <w:pPr>
        <w:tabs>
          <w:tab w:val="num" w:pos="0"/>
        </w:tabs>
        <w:ind w:left="420" w:hanging="420"/>
      </w:pPr>
      <w:rPr>
        <w:rFonts w:ascii="Wingdings" w:hAnsi="Wingdings" w:hint="default"/>
      </w:rPr>
    </w:lvl>
    <w:lvl w:ilvl="8">
      <w:start w:val="1"/>
      <w:numFmt w:val="bullet"/>
      <w:lvlRestart w:val="0"/>
      <w:lvlText w:val=""/>
      <w:lvlJc w:val="left"/>
      <w:pPr>
        <w:tabs>
          <w:tab w:val="num" w:pos="0"/>
        </w:tabs>
        <w:ind w:left="420" w:hanging="420"/>
      </w:pPr>
      <w:rPr>
        <w:rFonts w:ascii="Wingdings" w:hAnsi="Wingdings" w:hint="default"/>
      </w:rPr>
    </w:lvl>
  </w:abstractNum>
  <w:abstractNum w:abstractNumId="2" w15:restartNumberingAfterBreak="0">
    <w:nsid w:val="00000003"/>
    <w:multiLevelType w:val="multilevel"/>
    <w:tmpl w:val="00000003"/>
    <w:lvl w:ilvl="0">
      <w:start w:val="2"/>
      <w:numFmt w:val="decimal"/>
      <w:suff w:val="nothing"/>
      <w:lvlText w:val="%1）"/>
      <w:lvlJc w:val="left"/>
      <w:pPr>
        <w:tabs>
          <w:tab w:val="num" w:pos="0"/>
        </w:tabs>
        <w:ind w:left="0" w:firstLine="0"/>
      </w:pPr>
      <w:rPr>
        <w:rFonts w:ascii="Times New Roman" w:hAnsi="Times New Roman" w:hint="default"/>
      </w:rPr>
    </w:lvl>
    <w:lvl w:ilvl="1">
      <w:start w:val="2"/>
      <w:numFmt w:val="decimal"/>
      <w:lvlRestart w:val="0"/>
      <w:suff w:val="nothing"/>
      <w:lvlText w:val="%1）"/>
      <w:lvlJc w:val="left"/>
      <w:pPr>
        <w:tabs>
          <w:tab w:val="num" w:pos="0"/>
        </w:tabs>
        <w:ind w:left="0" w:firstLine="0"/>
      </w:pPr>
      <w:rPr>
        <w:rFonts w:ascii="Times New Roman" w:hAnsi="Times New Roman" w:hint="default"/>
      </w:rPr>
    </w:lvl>
    <w:lvl w:ilvl="2">
      <w:start w:val="2"/>
      <w:numFmt w:val="decimal"/>
      <w:lvlRestart w:val="0"/>
      <w:suff w:val="nothing"/>
      <w:lvlText w:val="%1）"/>
      <w:lvlJc w:val="left"/>
      <w:pPr>
        <w:tabs>
          <w:tab w:val="num" w:pos="0"/>
        </w:tabs>
        <w:ind w:left="0" w:firstLine="0"/>
      </w:pPr>
      <w:rPr>
        <w:rFonts w:ascii="Times New Roman" w:hAnsi="Times New Roman" w:hint="default"/>
      </w:rPr>
    </w:lvl>
    <w:lvl w:ilvl="3">
      <w:start w:val="2"/>
      <w:numFmt w:val="decimal"/>
      <w:lvlRestart w:val="0"/>
      <w:suff w:val="nothing"/>
      <w:lvlText w:val="%1）"/>
      <w:lvlJc w:val="left"/>
      <w:pPr>
        <w:tabs>
          <w:tab w:val="num" w:pos="0"/>
        </w:tabs>
        <w:ind w:left="0" w:firstLine="0"/>
      </w:pPr>
      <w:rPr>
        <w:rFonts w:ascii="Times New Roman" w:hAnsi="Times New Roman" w:hint="default"/>
      </w:rPr>
    </w:lvl>
    <w:lvl w:ilvl="4">
      <w:start w:val="2"/>
      <w:numFmt w:val="decimal"/>
      <w:lvlRestart w:val="0"/>
      <w:suff w:val="nothing"/>
      <w:lvlText w:val="%1）"/>
      <w:lvlJc w:val="left"/>
      <w:pPr>
        <w:tabs>
          <w:tab w:val="num" w:pos="0"/>
        </w:tabs>
        <w:ind w:left="0" w:firstLine="0"/>
      </w:pPr>
      <w:rPr>
        <w:rFonts w:ascii="Times New Roman" w:hAnsi="Times New Roman" w:hint="default"/>
      </w:rPr>
    </w:lvl>
    <w:lvl w:ilvl="5">
      <w:start w:val="2"/>
      <w:numFmt w:val="decimal"/>
      <w:lvlRestart w:val="0"/>
      <w:suff w:val="nothing"/>
      <w:lvlText w:val="%1）"/>
      <w:lvlJc w:val="left"/>
      <w:pPr>
        <w:tabs>
          <w:tab w:val="num" w:pos="0"/>
        </w:tabs>
        <w:ind w:left="0" w:firstLine="0"/>
      </w:pPr>
      <w:rPr>
        <w:rFonts w:ascii="Times New Roman" w:hAnsi="Times New Roman" w:hint="default"/>
      </w:rPr>
    </w:lvl>
    <w:lvl w:ilvl="6">
      <w:start w:val="2"/>
      <w:numFmt w:val="decimal"/>
      <w:lvlRestart w:val="0"/>
      <w:suff w:val="nothing"/>
      <w:lvlText w:val="%1）"/>
      <w:lvlJc w:val="left"/>
      <w:pPr>
        <w:tabs>
          <w:tab w:val="num" w:pos="0"/>
        </w:tabs>
        <w:ind w:left="0" w:firstLine="0"/>
      </w:pPr>
      <w:rPr>
        <w:rFonts w:ascii="Times New Roman" w:hAnsi="Times New Roman" w:hint="default"/>
      </w:rPr>
    </w:lvl>
    <w:lvl w:ilvl="7">
      <w:start w:val="2"/>
      <w:numFmt w:val="decimal"/>
      <w:lvlRestart w:val="0"/>
      <w:suff w:val="nothing"/>
      <w:lvlText w:val="%1）"/>
      <w:lvlJc w:val="left"/>
      <w:pPr>
        <w:tabs>
          <w:tab w:val="num" w:pos="0"/>
        </w:tabs>
        <w:ind w:left="0" w:firstLine="0"/>
      </w:pPr>
      <w:rPr>
        <w:rFonts w:ascii="Times New Roman" w:hAnsi="Times New Roman" w:hint="default"/>
      </w:rPr>
    </w:lvl>
    <w:lvl w:ilvl="8">
      <w:start w:val="2"/>
      <w:numFmt w:val="decimal"/>
      <w:lvlRestart w:val="0"/>
      <w:suff w:val="nothing"/>
      <w:lvlText w:val="%1）"/>
      <w:lvlJc w:val="left"/>
      <w:pPr>
        <w:tabs>
          <w:tab w:val="num" w:pos="0"/>
        </w:tabs>
        <w:ind w:left="0" w:firstLine="0"/>
      </w:pPr>
      <w:rPr>
        <w:rFonts w:ascii="Times New Roman" w:hAnsi="Times New Roman" w:hint="default"/>
      </w:rPr>
    </w:lvl>
  </w:abstractNum>
  <w:abstractNum w:abstractNumId="3" w15:restartNumberingAfterBreak="0">
    <w:nsid w:val="00000004"/>
    <w:multiLevelType w:val="multilevel"/>
    <w:tmpl w:val="00000004"/>
    <w:lvl w:ilvl="0">
      <w:start w:val="1"/>
      <w:numFmt w:val="bullet"/>
      <w:lvlText w:val=""/>
      <w:lvlJc w:val="left"/>
      <w:pPr>
        <w:tabs>
          <w:tab w:val="num" w:pos="0"/>
        </w:tabs>
        <w:ind w:left="420" w:hanging="420"/>
      </w:pPr>
      <w:rPr>
        <w:rFonts w:ascii="Wingdings" w:hAnsi="Wingdings" w:hint="default"/>
      </w:rPr>
    </w:lvl>
    <w:lvl w:ilvl="1">
      <w:start w:val="1"/>
      <w:numFmt w:val="bullet"/>
      <w:lvlText w:val=""/>
      <w:lvlJc w:val="left"/>
      <w:pPr>
        <w:tabs>
          <w:tab w:val="num" w:pos="0"/>
        </w:tabs>
        <w:ind w:left="840" w:hanging="420"/>
      </w:pPr>
      <w:rPr>
        <w:rFonts w:ascii="Wingdings" w:hAnsi="Wingdings" w:hint="default"/>
      </w:rPr>
    </w:lvl>
    <w:lvl w:ilvl="2">
      <w:start w:val="1"/>
      <w:numFmt w:val="bullet"/>
      <w:lvlText w:val=""/>
      <w:lvlJc w:val="left"/>
      <w:pPr>
        <w:tabs>
          <w:tab w:val="num" w:pos="0"/>
        </w:tabs>
        <w:ind w:left="1260" w:hanging="420"/>
      </w:pPr>
      <w:rPr>
        <w:rFonts w:ascii="Wingdings" w:hAnsi="Wingdings" w:hint="default"/>
      </w:rPr>
    </w:lvl>
    <w:lvl w:ilvl="3">
      <w:start w:val="1"/>
      <w:numFmt w:val="bullet"/>
      <w:lvlText w:val=""/>
      <w:lvlJc w:val="left"/>
      <w:pPr>
        <w:tabs>
          <w:tab w:val="num" w:pos="0"/>
        </w:tabs>
        <w:ind w:left="1680" w:hanging="420"/>
      </w:pPr>
      <w:rPr>
        <w:rFonts w:ascii="Wingdings" w:hAnsi="Wingdings" w:hint="default"/>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4" w15:restartNumberingAfterBreak="0">
    <w:nsid w:val="1B4E3E38"/>
    <w:multiLevelType w:val="hybridMultilevel"/>
    <w:tmpl w:val="F2BA6DD8"/>
    <w:lvl w:ilvl="0" w:tplc="1CAAF7D2">
      <w:start w:val="1"/>
      <w:numFmt w:val="decimal"/>
      <w:suff w:val="nothing"/>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58C4D89A"/>
    <w:multiLevelType w:val="singleLevel"/>
    <w:tmpl w:val="58C4D89A"/>
    <w:lvl w:ilvl="0">
      <w:start w:val="3"/>
      <w:numFmt w:val="decimal"/>
      <w:suff w:val="nothing"/>
      <w:lvlText w:val="%1、"/>
      <w:lvlJc w:val="left"/>
      <w:pPr>
        <w:tabs>
          <w:tab w:val="num" w:pos="0"/>
        </w:tabs>
        <w:ind w:left="0" w:firstLine="0"/>
      </w:pPr>
    </w:lvl>
  </w:abstractNum>
  <w:num w:numId="1">
    <w:abstractNumId w:val="5"/>
  </w:num>
  <w:num w:numId="2">
    <w:abstractNumId w:val="2"/>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75D"/>
    <w:rsid w:val="00033640"/>
    <w:rsid w:val="00062839"/>
    <w:rsid w:val="000A058F"/>
    <w:rsid w:val="000C6404"/>
    <w:rsid w:val="0014024D"/>
    <w:rsid w:val="001D791B"/>
    <w:rsid w:val="0023060B"/>
    <w:rsid w:val="002B3803"/>
    <w:rsid w:val="002B583F"/>
    <w:rsid w:val="002E3CA8"/>
    <w:rsid w:val="002E6572"/>
    <w:rsid w:val="00307C00"/>
    <w:rsid w:val="00385976"/>
    <w:rsid w:val="003A0C2E"/>
    <w:rsid w:val="003A1FEC"/>
    <w:rsid w:val="003D23A9"/>
    <w:rsid w:val="00410C6E"/>
    <w:rsid w:val="00481FA3"/>
    <w:rsid w:val="00491168"/>
    <w:rsid w:val="004A3E13"/>
    <w:rsid w:val="004C141C"/>
    <w:rsid w:val="004D22A1"/>
    <w:rsid w:val="00600BE1"/>
    <w:rsid w:val="0064617F"/>
    <w:rsid w:val="00656E34"/>
    <w:rsid w:val="00676B2B"/>
    <w:rsid w:val="006811CF"/>
    <w:rsid w:val="006A478F"/>
    <w:rsid w:val="006D1B1D"/>
    <w:rsid w:val="0072011B"/>
    <w:rsid w:val="007C475D"/>
    <w:rsid w:val="007D082B"/>
    <w:rsid w:val="007E5DA4"/>
    <w:rsid w:val="008060C3"/>
    <w:rsid w:val="008102C4"/>
    <w:rsid w:val="00813FC8"/>
    <w:rsid w:val="00824CE8"/>
    <w:rsid w:val="00827A86"/>
    <w:rsid w:val="00860CB3"/>
    <w:rsid w:val="0089621D"/>
    <w:rsid w:val="0090700B"/>
    <w:rsid w:val="0092525E"/>
    <w:rsid w:val="00982C7B"/>
    <w:rsid w:val="009C1F1D"/>
    <w:rsid w:val="00A23978"/>
    <w:rsid w:val="00A62773"/>
    <w:rsid w:val="00A65B51"/>
    <w:rsid w:val="00A93C6A"/>
    <w:rsid w:val="00AA1F06"/>
    <w:rsid w:val="00AC31E0"/>
    <w:rsid w:val="00AC4B5E"/>
    <w:rsid w:val="00AE6961"/>
    <w:rsid w:val="00AF4881"/>
    <w:rsid w:val="00B251C8"/>
    <w:rsid w:val="00B40FCC"/>
    <w:rsid w:val="00B75C74"/>
    <w:rsid w:val="00B914A1"/>
    <w:rsid w:val="00B933DB"/>
    <w:rsid w:val="00BA077B"/>
    <w:rsid w:val="00BC3EC0"/>
    <w:rsid w:val="00BD2B48"/>
    <w:rsid w:val="00C2738F"/>
    <w:rsid w:val="00C360B9"/>
    <w:rsid w:val="00C51B19"/>
    <w:rsid w:val="00C822FA"/>
    <w:rsid w:val="00CD269B"/>
    <w:rsid w:val="00D20D2C"/>
    <w:rsid w:val="00D80BAD"/>
    <w:rsid w:val="00D928D9"/>
    <w:rsid w:val="00DC175A"/>
    <w:rsid w:val="00DE198C"/>
    <w:rsid w:val="00E115C3"/>
    <w:rsid w:val="00EA715B"/>
    <w:rsid w:val="00ED4BB7"/>
    <w:rsid w:val="00F2149D"/>
    <w:rsid w:val="00F335A2"/>
    <w:rsid w:val="00F959AC"/>
    <w:rsid w:val="00FA7BE0"/>
    <w:rsid w:val="00FD24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5D501"/>
  <w15:chartTrackingRefBased/>
  <w15:docId w15:val="{7B2254A7-7C0B-4B58-9D04-2D209AF1D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rsid w:val="007C475D"/>
    <w:pPr>
      <w:widowControl w:val="0"/>
      <w:jc w:val="both"/>
    </w:pPr>
    <w:rPr>
      <w:kern w:val="2"/>
      <w:sz w:val="21"/>
      <w:szCs w:val="21"/>
    </w:rPr>
  </w:style>
  <w:style w:type="paragraph" w:styleId="1">
    <w:name w:val="heading 1"/>
    <w:basedOn w:val="a"/>
    <w:next w:val="a"/>
    <w:link w:val="10"/>
    <w:qFormat/>
    <w:rsid w:val="007C475D"/>
    <w:pPr>
      <w:tabs>
        <w:tab w:val="right" w:leader="dot" w:pos="9061"/>
      </w:tabs>
      <w:spacing w:line="360" w:lineRule="auto"/>
      <w:jc w:val="center"/>
      <w:outlineLvl w:val="0"/>
    </w:pPr>
    <w:rPr>
      <w:b/>
      <w:iCs/>
      <w:sz w:val="36"/>
      <w:szCs w:val="20"/>
    </w:rPr>
  </w:style>
  <w:style w:type="paragraph" w:styleId="4">
    <w:name w:val="heading 4"/>
    <w:basedOn w:val="a"/>
    <w:next w:val="a"/>
    <w:link w:val="40"/>
    <w:uiPriority w:val="9"/>
    <w:semiHidden/>
    <w:unhideWhenUsed/>
    <w:qFormat/>
    <w:rsid w:val="004A3E1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basedOn w:val="a"/>
    <w:next w:val="a4"/>
    <w:uiPriority w:val="34"/>
    <w:qFormat/>
    <w:rsid w:val="000C6404"/>
    <w:pPr>
      <w:ind w:firstLineChars="200" w:firstLine="420"/>
    </w:pPr>
  </w:style>
  <w:style w:type="paragraph" w:styleId="a4">
    <w:name w:val="List Paragraph"/>
    <w:basedOn w:val="a"/>
    <w:uiPriority w:val="34"/>
    <w:qFormat/>
    <w:rsid w:val="000C6404"/>
    <w:pPr>
      <w:ind w:firstLineChars="200" w:firstLine="420"/>
    </w:pPr>
  </w:style>
  <w:style w:type="character" w:customStyle="1" w:styleId="10">
    <w:name w:val="标题 1 字符"/>
    <w:basedOn w:val="a0"/>
    <w:link w:val="1"/>
    <w:rsid w:val="007C475D"/>
    <w:rPr>
      <w:b/>
      <w:iCs/>
      <w:kern w:val="2"/>
      <w:sz w:val="36"/>
    </w:rPr>
  </w:style>
  <w:style w:type="paragraph" w:styleId="a5">
    <w:name w:val="Body Text Indent"/>
    <w:basedOn w:val="a"/>
    <w:link w:val="a6"/>
    <w:uiPriority w:val="99"/>
    <w:semiHidden/>
    <w:unhideWhenUsed/>
    <w:rsid w:val="007C475D"/>
    <w:pPr>
      <w:spacing w:after="120"/>
      <w:ind w:leftChars="200" w:left="420"/>
    </w:pPr>
  </w:style>
  <w:style w:type="character" w:customStyle="1" w:styleId="a6">
    <w:name w:val="正文文本缩进 字符"/>
    <w:basedOn w:val="a0"/>
    <w:link w:val="a5"/>
    <w:uiPriority w:val="99"/>
    <w:semiHidden/>
    <w:rsid w:val="007C475D"/>
    <w:rPr>
      <w:kern w:val="2"/>
      <w:sz w:val="21"/>
      <w:szCs w:val="21"/>
    </w:rPr>
  </w:style>
  <w:style w:type="paragraph" w:styleId="2">
    <w:name w:val="Body Text First Indent 2"/>
    <w:basedOn w:val="a5"/>
    <w:next w:val="TOC2"/>
    <w:link w:val="20"/>
    <w:rsid w:val="007C475D"/>
    <w:pPr>
      <w:spacing w:line="276" w:lineRule="auto"/>
      <w:ind w:left="200" w:firstLineChars="200" w:firstLine="200"/>
      <w:jc w:val="left"/>
    </w:pPr>
    <w:rPr>
      <w:kern w:val="0"/>
    </w:rPr>
  </w:style>
  <w:style w:type="character" w:customStyle="1" w:styleId="20">
    <w:name w:val="正文文本首行缩进 2 字符"/>
    <w:basedOn w:val="a6"/>
    <w:link w:val="2"/>
    <w:rsid w:val="007C475D"/>
    <w:rPr>
      <w:kern w:val="2"/>
      <w:sz w:val="21"/>
      <w:szCs w:val="21"/>
    </w:rPr>
  </w:style>
  <w:style w:type="paragraph" w:styleId="a7">
    <w:name w:val="annotation text"/>
    <w:basedOn w:val="a"/>
    <w:link w:val="a8"/>
    <w:rsid w:val="007C475D"/>
    <w:pPr>
      <w:spacing w:after="200" w:line="276" w:lineRule="auto"/>
      <w:jc w:val="left"/>
    </w:pPr>
    <w:rPr>
      <w:kern w:val="0"/>
    </w:rPr>
  </w:style>
  <w:style w:type="character" w:customStyle="1" w:styleId="a8">
    <w:name w:val="批注文字 字符"/>
    <w:basedOn w:val="a0"/>
    <w:link w:val="a7"/>
    <w:rsid w:val="007C475D"/>
    <w:rPr>
      <w:sz w:val="21"/>
      <w:szCs w:val="21"/>
    </w:rPr>
  </w:style>
  <w:style w:type="paragraph" w:styleId="a9">
    <w:name w:val="Body Text"/>
    <w:basedOn w:val="a"/>
    <w:next w:val="a"/>
    <w:link w:val="aa"/>
    <w:rsid w:val="007C475D"/>
    <w:pPr>
      <w:spacing w:after="120"/>
    </w:pPr>
    <w:rPr>
      <w:kern w:val="0"/>
    </w:rPr>
  </w:style>
  <w:style w:type="character" w:customStyle="1" w:styleId="aa">
    <w:name w:val="正文文本 字符"/>
    <w:basedOn w:val="a0"/>
    <w:link w:val="a9"/>
    <w:uiPriority w:val="99"/>
    <w:qFormat/>
    <w:rsid w:val="007C475D"/>
    <w:rPr>
      <w:sz w:val="21"/>
      <w:szCs w:val="21"/>
    </w:rPr>
  </w:style>
  <w:style w:type="character" w:styleId="ab">
    <w:name w:val="Hyperlink"/>
    <w:rsid w:val="007C475D"/>
    <w:rPr>
      <w:rFonts w:cs="Times New Roman"/>
      <w:color w:val="1F4F88"/>
      <w:u w:val="none"/>
      <w:lang w:bidi="ar-SA"/>
    </w:rPr>
  </w:style>
  <w:style w:type="character" w:customStyle="1" w:styleId="NormalCharacter">
    <w:name w:val="NormalCharacter"/>
    <w:qFormat/>
    <w:rsid w:val="007C475D"/>
  </w:style>
  <w:style w:type="paragraph" w:styleId="TOC2">
    <w:name w:val="toc 2"/>
    <w:basedOn w:val="a"/>
    <w:next w:val="a"/>
    <w:autoRedefine/>
    <w:uiPriority w:val="39"/>
    <w:semiHidden/>
    <w:unhideWhenUsed/>
    <w:rsid w:val="007C475D"/>
    <w:pPr>
      <w:ind w:leftChars="200" w:left="420"/>
    </w:pPr>
  </w:style>
  <w:style w:type="character" w:styleId="ac">
    <w:name w:val="annotation reference"/>
    <w:basedOn w:val="a0"/>
    <w:uiPriority w:val="99"/>
    <w:semiHidden/>
    <w:unhideWhenUsed/>
    <w:rsid w:val="007C475D"/>
    <w:rPr>
      <w:sz w:val="21"/>
      <w:szCs w:val="21"/>
    </w:rPr>
  </w:style>
  <w:style w:type="paragraph" w:styleId="ad">
    <w:name w:val="annotation subject"/>
    <w:basedOn w:val="a7"/>
    <w:next w:val="a7"/>
    <w:link w:val="ae"/>
    <w:uiPriority w:val="99"/>
    <w:semiHidden/>
    <w:unhideWhenUsed/>
    <w:rsid w:val="007C475D"/>
    <w:pPr>
      <w:spacing w:after="0" w:line="240" w:lineRule="auto"/>
    </w:pPr>
    <w:rPr>
      <w:b/>
      <w:bCs/>
      <w:kern w:val="2"/>
    </w:rPr>
  </w:style>
  <w:style w:type="character" w:customStyle="1" w:styleId="ae">
    <w:name w:val="批注主题 字符"/>
    <w:basedOn w:val="a8"/>
    <w:link w:val="ad"/>
    <w:uiPriority w:val="99"/>
    <w:semiHidden/>
    <w:rsid w:val="007C475D"/>
    <w:rPr>
      <w:b/>
      <w:bCs/>
      <w:kern w:val="2"/>
      <w:sz w:val="21"/>
      <w:szCs w:val="21"/>
    </w:rPr>
  </w:style>
  <w:style w:type="paragraph" w:styleId="af">
    <w:name w:val="header"/>
    <w:basedOn w:val="a"/>
    <w:link w:val="af0"/>
    <w:uiPriority w:val="99"/>
    <w:unhideWhenUsed/>
    <w:rsid w:val="0090700B"/>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0"/>
    <w:link w:val="af"/>
    <w:uiPriority w:val="99"/>
    <w:rsid w:val="0090700B"/>
    <w:rPr>
      <w:kern w:val="2"/>
      <w:sz w:val="18"/>
      <w:szCs w:val="18"/>
    </w:rPr>
  </w:style>
  <w:style w:type="paragraph" w:styleId="af1">
    <w:name w:val="footer"/>
    <w:basedOn w:val="a"/>
    <w:link w:val="af2"/>
    <w:uiPriority w:val="99"/>
    <w:unhideWhenUsed/>
    <w:rsid w:val="0090700B"/>
    <w:pPr>
      <w:tabs>
        <w:tab w:val="center" w:pos="4153"/>
        <w:tab w:val="right" w:pos="8306"/>
      </w:tabs>
      <w:snapToGrid w:val="0"/>
      <w:jc w:val="left"/>
    </w:pPr>
    <w:rPr>
      <w:sz w:val="18"/>
      <w:szCs w:val="18"/>
    </w:rPr>
  </w:style>
  <w:style w:type="character" w:customStyle="1" w:styleId="af2">
    <w:name w:val="页脚 字符"/>
    <w:basedOn w:val="a0"/>
    <w:link w:val="af1"/>
    <w:uiPriority w:val="99"/>
    <w:rsid w:val="0090700B"/>
    <w:rPr>
      <w:kern w:val="2"/>
      <w:sz w:val="18"/>
      <w:szCs w:val="18"/>
    </w:rPr>
  </w:style>
  <w:style w:type="paragraph" w:styleId="af3">
    <w:name w:val="Date"/>
    <w:basedOn w:val="a"/>
    <w:next w:val="a"/>
    <w:link w:val="af4"/>
    <w:uiPriority w:val="99"/>
    <w:semiHidden/>
    <w:unhideWhenUsed/>
    <w:rsid w:val="004A3E13"/>
    <w:pPr>
      <w:ind w:leftChars="2500" w:left="100"/>
    </w:pPr>
  </w:style>
  <w:style w:type="character" w:customStyle="1" w:styleId="af4">
    <w:name w:val="日期 字符"/>
    <w:basedOn w:val="a0"/>
    <w:link w:val="af3"/>
    <w:uiPriority w:val="99"/>
    <w:semiHidden/>
    <w:rsid w:val="004A3E13"/>
    <w:rPr>
      <w:kern w:val="2"/>
      <w:sz w:val="21"/>
      <w:szCs w:val="21"/>
    </w:rPr>
  </w:style>
  <w:style w:type="character" w:customStyle="1" w:styleId="40">
    <w:name w:val="标题 4 字符"/>
    <w:basedOn w:val="a0"/>
    <w:link w:val="4"/>
    <w:uiPriority w:val="9"/>
    <w:semiHidden/>
    <w:rsid w:val="004A3E13"/>
    <w:rPr>
      <w:rFonts w:asciiTheme="majorHAnsi" w:eastAsiaTheme="majorEastAsia" w:hAnsiTheme="majorHAnsi" w:cstheme="majorBidi"/>
      <w:b/>
      <w:bCs/>
      <w:kern w:val="2"/>
      <w:sz w:val="28"/>
      <w:szCs w:val="28"/>
    </w:rPr>
  </w:style>
  <w:style w:type="paragraph" w:styleId="af5">
    <w:name w:val="Normal Indent"/>
    <w:basedOn w:val="a"/>
    <w:rsid w:val="004A3E13"/>
    <w:pPr>
      <w:ind w:firstLineChars="200" w:firstLine="200"/>
    </w:pPr>
    <w:rPr>
      <w:kern w:val="0"/>
    </w:rPr>
  </w:style>
  <w:style w:type="paragraph" w:styleId="af6">
    <w:name w:val="Title"/>
    <w:basedOn w:val="a"/>
    <w:next w:val="a"/>
    <w:link w:val="af7"/>
    <w:qFormat/>
    <w:rsid w:val="004A3E13"/>
    <w:pPr>
      <w:spacing w:before="240" w:after="60" w:line="276" w:lineRule="auto"/>
      <w:jc w:val="center"/>
      <w:outlineLvl w:val="0"/>
    </w:pPr>
    <w:rPr>
      <w:rFonts w:ascii="Cambria" w:hAnsi="Cambria"/>
      <w:b/>
      <w:bCs/>
      <w:kern w:val="0"/>
      <w:sz w:val="32"/>
      <w:szCs w:val="32"/>
    </w:rPr>
  </w:style>
  <w:style w:type="character" w:customStyle="1" w:styleId="af7">
    <w:name w:val="标题 字符"/>
    <w:basedOn w:val="a0"/>
    <w:link w:val="af6"/>
    <w:rsid w:val="004A3E13"/>
    <w:rPr>
      <w:rFonts w:ascii="Cambria" w:hAnsi="Cambria"/>
      <w:b/>
      <w:bCs/>
      <w:sz w:val="32"/>
      <w:szCs w:val="32"/>
    </w:rPr>
  </w:style>
  <w:style w:type="paragraph" w:customStyle="1" w:styleId="11">
    <w:name w:val="列表段落1"/>
    <w:basedOn w:val="a"/>
    <w:rsid w:val="004A3E13"/>
    <w:pPr>
      <w:spacing w:line="360" w:lineRule="auto"/>
      <w:ind w:firstLineChars="200" w:firstLine="200"/>
    </w:pPr>
    <w:rPr>
      <w:color w:val="262626"/>
      <w:kern w:val="0"/>
      <w:sz w:val="20"/>
      <w:szCs w:val="20"/>
    </w:rPr>
  </w:style>
  <w:style w:type="paragraph" w:styleId="TOC1">
    <w:name w:val="toc 1"/>
    <w:basedOn w:val="a"/>
    <w:next w:val="a"/>
    <w:autoRedefine/>
    <w:uiPriority w:val="39"/>
    <w:semiHidden/>
    <w:unhideWhenUsed/>
    <w:rsid w:val="00140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caitong.sinotruk.com:8012/#/login normalLink /tdkey d38o9f /tdfe -10 /tdfu http:/ecaitong.sinotruk.com:8012/"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1C7E6-0F87-4EE0-A723-2140C88D7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14</Pages>
  <Words>905</Words>
  <Characters>5159</Characters>
  <Application>Microsoft Office Word</Application>
  <DocSecurity>0</DocSecurity>
  <Lines>42</Lines>
  <Paragraphs>12</Paragraphs>
  <ScaleCrop>false</ScaleCrop>
  <Company/>
  <LinksUpToDate>false</LinksUpToDate>
  <CharactersWithSpaces>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 Shuting</dc:creator>
  <cp:keywords/>
  <dc:description/>
  <cp:lastModifiedBy>Ge Shuting</cp:lastModifiedBy>
  <cp:revision>66</cp:revision>
  <dcterms:created xsi:type="dcterms:W3CDTF">2023-11-02T02:49:00Z</dcterms:created>
  <dcterms:modified xsi:type="dcterms:W3CDTF">2023-11-04T08:16:00Z</dcterms:modified>
</cp:coreProperties>
</file>