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tabs>
          <w:tab w:val="right" w:leader="dot" w:pos="9061"/>
        </w:tabs>
        <w:rPr>
          <w:rFonts w:ascii="宋体"/>
        </w:rPr>
      </w:pPr>
      <w:r>
        <w:rPr>
          <w:rFonts w:ascii="宋体" w:hint="eastAsia"/>
        </w:rPr>
        <w:t>招标公告</w:t>
      </w:r>
    </w:p>
    <w:p>
      <w:pPr>
        <w:spacing w:line="360" w:lineRule="auto"/>
        <w:ind w:firstLineChars="200" w:firstLine="480"/>
        <w:rPr>
          <w:rFonts w:ascii="宋体"/>
          <w:sz w:val="24"/>
        </w:rPr>
      </w:pPr>
    </w:p>
    <w:p>
      <w:pPr>
        <w:widowControl/>
        <w:spacing w:line="560" w:lineRule="exact"/>
        <w:jc w:val="left"/>
        <w:rPr>
          <w:rFonts w:ascii="宋体" w:cs="宋体"/>
          <w:b/>
          <w:kern w:val="0"/>
          <w:sz w:val="24"/>
          <w:szCs w:val="24"/>
          <w:lang w:bidi="en-US"/>
        </w:rPr>
      </w:pPr>
      <w:r>
        <w:rPr>
          <w:rFonts w:ascii="宋体" w:cs="宋体" w:hint="eastAsia"/>
          <w:b/>
          <w:kern w:val="0"/>
          <w:sz w:val="24"/>
          <w:szCs w:val="24"/>
          <w:lang w:bidi="en-US"/>
        </w:rPr>
        <w:t>1.招标条件</w:t>
      </w:r>
    </w:p>
    <w:p>
      <w:pPr>
        <w:widowControl/>
        <w:spacing w:line="360" w:lineRule="auto"/>
        <w:ind w:firstLineChars="200" w:firstLine="480"/>
        <w:jc w:val="left"/>
        <w:rPr>
          <w:rFonts w:ascii="宋体" w:cs="宋体"/>
          <w:kern w:val="0"/>
          <w:sz w:val="24"/>
          <w:szCs w:val="24"/>
          <w:lang w:bidi="en-US"/>
        </w:rPr>
      </w:pPr>
      <w:r>
        <w:rPr>
          <w:rFonts w:ascii="宋体" w:cs="宋体" w:hint="eastAsia"/>
          <w:kern w:val="0"/>
          <w:sz w:val="24"/>
          <w:szCs w:val="24"/>
          <w:lang w:bidi="en-US"/>
        </w:rPr>
        <w:t>针对</w:t>
      </w:r>
      <w:r>
        <w:rPr>
          <w:rFonts w:ascii="宋体" w:cs="宋体" w:hint="eastAsia"/>
          <w:kern w:val="0"/>
          <w:sz w:val="24"/>
          <w:szCs w:val="24"/>
          <w:u w:val="single"/>
          <w:lang w:bidi="en-US"/>
        </w:rPr>
        <w:t>重汽（济南）轻卡有限公司</w:t>
      </w:r>
      <w:r>
        <w:rPr>
          <w:rFonts w:ascii="宋体" w:cs="宋体" w:hint="eastAsia"/>
          <w:kern w:val="0"/>
          <w:sz w:val="24"/>
          <w:szCs w:val="24"/>
          <w:lang w:bidi="en-US"/>
        </w:rPr>
        <w:t>的</w:t>
      </w:r>
      <w:r>
        <w:rPr>
          <w:rFonts w:ascii="宋体" w:cs="宋体" w:hint="eastAsia"/>
          <w:kern w:val="0"/>
          <w:sz w:val="24"/>
          <w:szCs w:val="24"/>
          <w:u w:val="single"/>
          <w:lang w:bidi="en-US"/>
        </w:rPr>
        <w:t>轻卡二期技改项目地面及道路划线</w:t>
      </w:r>
      <w:r>
        <w:rPr>
          <w:rFonts w:ascii="宋体" w:cs="宋体" w:hint="eastAsia"/>
          <w:kern w:val="0"/>
          <w:sz w:val="24"/>
          <w:szCs w:val="24"/>
          <w:lang w:bidi="en-US"/>
        </w:rPr>
        <w:t>，以公开招标的方式组织招标。建设资金来自企业自筹，出资比例为</w:t>
      </w:r>
      <w:r>
        <w:rPr>
          <w:rFonts w:ascii="宋体" w:cs="宋体" w:hint="eastAsia"/>
          <w:kern w:val="0"/>
          <w:sz w:val="24"/>
          <w:szCs w:val="24"/>
          <w:u w:val="single"/>
          <w:lang w:bidi="en-US"/>
        </w:rPr>
        <w:t xml:space="preserve"> 100% </w:t>
      </w:r>
      <w:r>
        <w:rPr>
          <w:rFonts w:ascii="宋体" w:cs="宋体" w:hint="eastAsia"/>
          <w:kern w:val="0"/>
          <w:sz w:val="24"/>
          <w:szCs w:val="24"/>
          <w:lang w:bidi="en-US"/>
        </w:rPr>
        <w:t>。该项目现已具备招标条件，欢迎具备条件的潜在投标人参加投标。</w:t>
      </w:r>
    </w:p>
    <w:p>
      <w:pPr>
        <w:widowControl/>
        <w:spacing w:line="500" w:lineRule="exact"/>
        <w:jc w:val="left"/>
        <w:rPr>
          <w:rFonts w:ascii="宋体" w:cs="宋体"/>
          <w:kern w:val="0"/>
          <w:sz w:val="24"/>
          <w:szCs w:val="24"/>
          <w:lang w:bidi="en-US"/>
        </w:rPr>
      </w:pPr>
      <w:r>
        <w:rPr>
          <w:rFonts w:ascii="宋体" w:cs="宋体" w:hint="eastAsia"/>
          <w:b/>
          <w:bCs/>
          <w:kern w:val="0"/>
          <w:sz w:val="24"/>
          <w:szCs w:val="24"/>
          <w:lang w:bidi="en-US"/>
        </w:rPr>
        <w:t>2.项目概况与招标范围</w:t>
      </w:r>
    </w:p>
    <w:p>
      <w:pPr>
        <w:widowControl/>
        <w:spacing w:line="360" w:lineRule="auto"/>
        <w:ind w:firstLineChars="200" w:firstLine="480"/>
        <w:jc w:val="left"/>
        <w:rPr>
          <w:rFonts w:ascii="宋体" w:cs="宋体"/>
          <w:kern w:val="0"/>
          <w:sz w:val="24"/>
          <w:szCs w:val="24"/>
          <w:u w:val="single"/>
          <w:lang w:bidi="en-US"/>
        </w:rPr>
      </w:pPr>
      <w:bookmarkStart w:id="0" w:name="_Toc152042290"/>
      <w:bookmarkStart w:id="1" w:name="_Toc144974482"/>
      <w:bookmarkStart w:id="2" w:name="_Toc179632530"/>
      <w:bookmarkStart w:id="3" w:name="_Toc285809451"/>
      <w:bookmarkStart w:id="4" w:name="_Toc152045514"/>
      <w:bookmarkEnd w:id="0"/>
      <w:bookmarkEnd w:id="1"/>
      <w:bookmarkEnd w:id="2"/>
      <w:bookmarkEnd w:id="3"/>
      <w:bookmarkEnd w:id="4"/>
      <w:r>
        <w:rPr>
          <w:rFonts w:ascii="宋体" w:cs="宋体" w:hint="eastAsia"/>
          <w:kern w:val="0"/>
          <w:sz w:val="24"/>
          <w:szCs w:val="24"/>
          <w:lang w:bidi="en-US"/>
        </w:rPr>
        <w:t>2.1项目名称：</w:t>
      </w:r>
      <w:bookmarkStart w:id="5" w:name="_GoBack"/>
      <w:r>
        <w:rPr>
          <w:rFonts w:ascii="宋体" w:cs="宋体" w:hint="eastAsia"/>
          <w:kern w:val="0"/>
          <w:sz w:val="24"/>
          <w:szCs w:val="24"/>
          <w:u w:val="single"/>
          <w:lang w:bidi="en-US"/>
        </w:rPr>
        <w:t>轻卡二期技改项目地面及道路划线。</w:t>
      </w:r>
      <w:bookmarkEnd w:id="5"/>
    </w:p>
    <w:p>
      <w:pPr>
        <w:widowControl/>
        <w:spacing w:line="360" w:lineRule="auto"/>
        <w:ind w:firstLineChars="200" w:firstLine="480"/>
        <w:jc w:val="left"/>
        <w:rPr>
          <w:rFonts w:ascii="宋体" w:cs="宋体"/>
          <w:kern w:val="0"/>
          <w:sz w:val="24"/>
          <w:szCs w:val="24"/>
          <w:u w:val="single"/>
          <w:lang w:bidi="en-US"/>
        </w:rPr>
      </w:pPr>
      <w:r>
        <w:rPr>
          <w:rFonts w:ascii="宋体" w:cs="宋体" w:hint="eastAsia"/>
          <w:kern w:val="0"/>
          <w:sz w:val="24"/>
          <w:szCs w:val="24"/>
          <w:lang w:bidi="en-US"/>
        </w:rPr>
        <w:t>2.2项目地点：</w:t>
      </w:r>
      <w:r>
        <w:rPr>
          <w:rFonts w:hint="eastAsia"/>
          <w:sz w:val="24"/>
          <w:szCs w:val="24"/>
          <w:u w:val="single"/>
        </w:rPr>
        <w:t>济南市章丘区圣井街道潘王路西重汽轻卡公司院内</w:t>
      </w:r>
    </w:p>
    <w:p>
      <w:pPr>
        <w:pStyle w:val="29"/>
        <w:ind w:left="0"/>
        <w:jc w:val="both"/>
        <w:rPr>
          <w:rFonts w:ascii="宋体" w:cs="宋体"/>
          <w:szCs w:val="24"/>
          <w:lang w:bidi="en-US"/>
        </w:rPr>
      </w:pPr>
      <w:r>
        <w:rPr>
          <w:rFonts w:ascii="宋体" w:cs="宋体" w:hint="eastAsia"/>
          <w:szCs w:val="24"/>
          <w:lang w:bidi="en-US"/>
        </w:rPr>
        <w:t>2.3</w:t>
      </w:r>
      <w:r>
        <w:rPr>
          <w:rFonts w:ascii="宋体" w:cs="宋体"/>
          <w:szCs w:val="24"/>
          <w:lang w:bidi="en-US"/>
        </w:rPr>
        <w:t>招标</w:t>
      </w:r>
      <w:r>
        <w:rPr>
          <w:rFonts w:ascii="宋体" w:cs="宋体" w:hint="eastAsia"/>
          <w:szCs w:val="24"/>
          <w:lang w:bidi="en-US"/>
        </w:rPr>
        <w:t>内容概况：</w:t>
      </w:r>
    </w:p>
    <w:p>
      <w:pPr>
        <w:pStyle w:val="29"/>
        <w:numPr>
          <w:ilvl w:val="0"/>
          <w:numId w:val="1"/>
        </w:numPr>
        <w:ind w:left="0" w:firstLineChars="0" w:firstLine="480"/>
        <w:jc w:val="both"/>
        <w:rPr>
          <w:rFonts w:ascii="宋体" w:cs="宋体"/>
          <w:szCs w:val="24"/>
          <w:lang w:bidi="en-US"/>
        </w:rPr>
      </w:pPr>
      <w:r>
        <w:rPr>
          <w:rFonts w:ascii="宋体" w:cs="宋体" w:hint="eastAsia"/>
          <w:szCs w:val="24"/>
          <w:lang w:bidi="en-US"/>
        </w:rPr>
        <w:t>车身覆盖件冲压焊接生产线扩能项目新建厂房室外西侧停车区内混凝土地面热熔划线</w:t>
      </w:r>
      <w:r>
        <w:rPr>
          <w:rFonts w:ascii="宋体" w:cs="宋体"/>
          <w:szCs w:val="24"/>
          <w:lang w:bidi="en-US"/>
        </w:rPr>
        <w:t>。</w:t>
      </w:r>
    </w:p>
    <w:p>
      <w:pPr>
        <w:pStyle w:val="29"/>
        <w:numPr>
          <w:ilvl w:val="0"/>
          <w:numId w:val="1"/>
        </w:numPr>
        <w:ind w:left="0" w:firstLineChars="0" w:firstLine="480"/>
        <w:jc w:val="both"/>
        <w:rPr>
          <w:rFonts w:ascii="宋体" w:cs="宋体"/>
          <w:szCs w:val="24"/>
          <w:lang w:bidi="en-US"/>
        </w:rPr>
      </w:pPr>
      <w:r>
        <w:rPr>
          <w:rFonts w:ascii="宋体" w:cs="宋体" w:hint="eastAsia"/>
          <w:szCs w:val="24"/>
          <w:lang w:bidi="en-US"/>
        </w:rPr>
        <w:t>车身覆盖件冲压焊接生产线扩能项目厂房室外沥青道路热熔划线。</w:t>
      </w:r>
    </w:p>
    <w:p>
      <w:pPr>
        <w:pStyle w:val="29"/>
        <w:numPr>
          <w:ilvl w:val="0"/>
          <w:numId w:val="1"/>
        </w:numPr>
        <w:ind w:left="0" w:firstLineChars="0" w:firstLine="480"/>
        <w:jc w:val="both"/>
        <w:rPr>
          <w:rFonts w:ascii="宋体" w:cs="宋体"/>
          <w:szCs w:val="24"/>
          <w:lang w:bidi="en-US"/>
        </w:rPr>
      </w:pPr>
      <w:r>
        <w:rPr>
          <w:rFonts w:ascii="宋体" w:cs="宋体" w:hint="eastAsia"/>
          <w:szCs w:val="24"/>
          <w:lang w:bidi="en-US"/>
        </w:rPr>
        <w:t>车身覆盖件冲压焊接生产线扩能项目冲压车间室内通道划线。</w:t>
      </w:r>
    </w:p>
    <w:p>
      <w:pPr>
        <w:pStyle w:val="29"/>
        <w:ind w:leftChars="200" w:left="420" w:firstLineChars="0" w:firstLine="0"/>
        <w:jc w:val="both"/>
        <w:rPr>
          <w:rFonts w:ascii="宋体" w:cs="宋体"/>
          <w:szCs w:val="24"/>
          <w:u w:val="single"/>
          <w:lang w:bidi="en-US"/>
        </w:rPr>
      </w:pPr>
      <w:r>
        <w:rPr>
          <w:rFonts w:ascii="宋体" w:cs="宋体" w:hint="eastAsia"/>
          <w:szCs w:val="24"/>
          <w:u w:val="single"/>
          <w:lang w:bidi="en-US"/>
        </w:rPr>
        <w:t>具体内容及要求详见招标文件、图纸及工程量清单；</w:t>
      </w:r>
    </w:p>
    <w:p>
      <w:pPr>
        <w:pStyle w:val="29"/>
        <w:ind w:left="0"/>
        <w:jc w:val="both"/>
        <w:rPr>
          <w:rFonts w:ascii="宋体" w:cs="宋体"/>
          <w:szCs w:val="24"/>
          <w:lang w:bidi="en-US"/>
        </w:rPr>
      </w:pPr>
      <w:r>
        <w:rPr>
          <w:rFonts w:ascii="宋体" w:cs="宋体" w:hint="eastAsia"/>
          <w:szCs w:val="24"/>
          <w:lang w:bidi="en-US"/>
        </w:rPr>
        <w:t>2.4资金来源：</w:t>
      </w:r>
      <w:r>
        <w:rPr>
          <w:rFonts w:ascii="宋体" w:cs="宋体" w:hint="eastAsia"/>
          <w:szCs w:val="24"/>
          <w:u w:val="single"/>
          <w:lang w:bidi="en-US"/>
        </w:rPr>
        <w:t>企业自筹，已落实</w:t>
      </w:r>
      <w:r>
        <w:rPr>
          <w:rFonts w:ascii="宋体" w:cs="宋体" w:hint="eastAsia"/>
          <w:szCs w:val="24"/>
          <w:lang w:bidi="en-US"/>
        </w:rPr>
        <w:t>；</w:t>
      </w:r>
    </w:p>
    <w:p>
      <w:pPr>
        <w:widowControl/>
        <w:spacing w:line="360" w:lineRule="auto"/>
        <w:ind w:firstLineChars="200" w:firstLine="480"/>
        <w:jc w:val="left"/>
        <w:rPr>
          <w:rFonts w:ascii="宋体" w:cs="宋体"/>
          <w:kern w:val="0"/>
          <w:sz w:val="24"/>
          <w:szCs w:val="24"/>
          <w:lang w:bidi="en-US"/>
        </w:rPr>
      </w:pPr>
      <w:r>
        <w:rPr>
          <w:rFonts w:ascii="宋体" w:cs="宋体" w:hint="eastAsia"/>
          <w:kern w:val="0"/>
          <w:sz w:val="24"/>
          <w:szCs w:val="24"/>
          <w:lang w:bidi="en-US"/>
        </w:rPr>
        <w:t>2.5工期要求：</w:t>
      </w:r>
      <w:r>
        <w:rPr>
          <w:rFonts w:ascii="宋体" w:cs="宋体" w:hint="eastAsia"/>
          <w:kern w:val="0"/>
          <w:sz w:val="24"/>
          <w:szCs w:val="24"/>
          <w:u w:val="single"/>
          <w:lang w:bidi="en-US"/>
        </w:rPr>
        <w:t>详见招标文件</w:t>
      </w:r>
      <w:r>
        <w:rPr>
          <w:rFonts w:ascii="宋体" w:cs="宋体" w:hint="eastAsia"/>
          <w:kern w:val="0"/>
          <w:sz w:val="24"/>
          <w:szCs w:val="24"/>
          <w:lang w:bidi="en-US"/>
        </w:rPr>
        <w:t>；</w:t>
      </w:r>
    </w:p>
    <w:p>
      <w:pPr>
        <w:widowControl/>
        <w:spacing w:line="360" w:lineRule="auto"/>
        <w:ind w:firstLineChars="200" w:firstLine="480"/>
        <w:jc w:val="left"/>
        <w:rPr>
          <w:rFonts w:ascii="宋体"/>
          <w:sz w:val="24"/>
          <w:szCs w:val="24"/>
        </w:rPr>
      </w:pPr>
      <w:r>
        <w:rPr>
          <w:rFonts w:ascii="宋体" w:cs="宋体" w:hint="eastAsia"/>
          <w:kern w:val="0"/>
          <w:sz w:val="24"/>
          <w:szCs w:val="24"/>
          <w:lang w:bidi="en-US"/>
        </w:rPr>
        <w:t>2.6招标范围：</w:t>
      </w:r>
      <w:r>
        <w:rPr>
          <w:rFonts w:ascii="宋体"/>
          <w:sz w:val="24"/>
          <w:szCs w:val="24"/>
          <w:u w:val="single"/>
        </w:rPr>
        <w:t>同2.3</w:t>
      </w:r>
      <w:r>
        <w:rPr>
          <w:rFonts w:ascii="宋体" w:hint="eastAsia"/>
          <w:sz w:val="24"/>
          <w:szCs w:val="24"/>
        </w:rPr>
        <w:t>；</w:t>
      </w:r>
    </w:p>
    <w:p>
      <w:pPr>
        <w:spacing w:line="420" w:lineRule="exact"/>
        <w:ind w:firstLineChars="200" w:firstLine="480"/>
        <w:jc w:val="left"/>
        <w:rPr>
          <w:rFonts w:ascii="宋体" w:cs="宋体"/>
          <w:sz w:val="24"/>
          <w:szCs w:val="24"/>
        </w:rPr>
      </w:pPr>
      <w:r>
        <w:rPr>
          <w:rFonts w:ascii="宋体" w:cs="宋体" w:hint="eastAsia"/>
          <w:kern w:val="0"/>
          <w:sz w:val="24"/>
          <w:szCs w:val="24"/>
          <w:lang w:bidi="en-US"/>
        </w:rPr>
        <w:t>2.7质量要求：</w:t>
      </w:r>
      <w:r>
        <w:rPr>
          <w:rFonts w:ascii="宋体" w:cs="宋体" w:hint="eastAsia"/>
          <w:sz w:val="24"/>
          <w:szCs w:val="24"/>
          <w:u w:val="single"/>
        </w:rPr>
        <w:t>合格</w:t>
      </w:r>
      <w:r>
        <w:rPr>
          <w:rFonts w:ascii="宋体" w:cs="宋体" w:hint="eastAsia"/>
          <w:sz w:val="24"/>
          <w:szCs w:val="24"/>
        </w:rPr>
        <w:t>。</w:t>
      </w:r>
    </w:p>
    <w:p>
      <w:pPr>
        <w:widowControl/>
        <w:spacing w:line="500" w:lineRule="exact"/>
        <w:jc w:val="left"/>
        <w:rPr>
          <w:rFonts w:ascii="宋体" w:cs="宋体"/>
          <w:b/>
          <w:bCs/>
          <w:kern w:val="0"/>
          <w:sz w:val="24"/>
          <w:szCs w:val="24"/>
          <w:lang w:bidi="en-US"/>
        </w:rPr>
      </w:pPr>
      <w:r>
        <w:rPr>
          <w:rFonts w:ascii="宋体" w:cs="宋体" w:hint="eastAsia"/>
          <w:b/>
          <w:bCs/>
          <w:kern w:val="0"/>
          <w:sz w:val="24"/>
          <w:szCs w:val="24"/>
          <w:lang w:bidi="en-US"/>
        </w:rPr>
        <w:t>3．投标人资格要求</w:t>
      </w:r>
    </w:p>
    <w:p>
      <w:pPr>
        <w:widowControl/>
        <w:spacing w:line="360" w:lineRule="auto"/>
        <w:ind w:firstLineChars="200" w:firstLine="480"/>
        <w:jc w:val="left"/>
        <w:rPr>
          <w:rFonts w:ascii="宋体" w:cs="宋体"/>
          <w:kern w:val="0"/>
          <w:sz w:val="24"/>
          <w:szCs w:val="24"/>
          <w:lang w:bidi="en-US"/>
        </w:rPr>
      </w:pPr>
      <w:r>
        <w:rPr>
          <w:rFonts w:ascii="宋体" w:cs="宋体" w:hint="eastAsia"/>
          <w:kern w:val="0"/>
          <w:sz w:val="24"/>
          <w:szCs w:val="24"/>
          <w:lang w:bidi="en-US"/>
        </w:rPr>
        <w:t>3.1 本次招标要求投标人具备：</w:t>
      </w:r>
    </w:p>
    <w:p>
      <w:pPr>
        <w:widowControl/>
        <w:spacing w:line="360" w:lineRule="auto"/>
        <w:ind w:left="2" w:firstLineChars="200" w:firstLine="480"/>
        <w:jc w:val="left"/>
        <w:rPr>
          <w:rFonts w:ascii="宋体"/>
          <w:kern w:val="0"/>
          <w:sz w:val="24"/>
          <w:lang w:bidi="en-US"/>
        </w:rPr>
      </w:pPr>
      <w:r>
        <w:rPr>
          <w:rFonts w:ascii="宋体" w:hint="eastAsia"/>
          <w:kern w:val="0"/>
          <w:sz w:val="24"/>
          <w:lang w:bidi="en-US"/>
        </w:rPr>
        <w:t>（1）投标人</w:t>
      </w:r>
      <w:r>
        <w:rPr>
          <w:rFonts w:hint="eastAsia"/>
          <w:kern w:val="0"/>
          <w:sz w:val="24"/>
          <w:lang w:bidi="en-US"/>
        </w:rPr>
        <w:t>必须是在中华人民共和国境内注册的独立法人机构，具有独立承担民事责任能力，注册资金不少于</w:t>
      </w:r>
      <w:r>
        <w:rPr>
          <w:kern w:val="0"/>
          <w:sz w:val="24"/>
          <w:lang w:bidi="en-US"/>
        </w:rPr>
        <w:t>5</w:t>
      </w:r>
      <w:r>
        <w:rPr>
          <w:rFonts w:hint="eastAsia"/>
          <w:kern w:val="0"/>
          <w:sz w:val="24"/>
          <w:lang w:bidi="en-US"/>
        </w:rPr>
        <w:t>00万人民币；公司成立三年以上（以营业执照成立日期到开标当日满三年为准）；</w:t>
      </w:r>
      <w:r>
        <w:rPr>
          <w:rFonts w:ascii="宋体" w:hint="eastAsia"/>
          <w:kern w:val="0"/>
          <w:sz w:val="24"/>
          <w:lang w:bidi="en-US"/>
        </w:rPr>
        <w:t>经营范围满足招标人需求；并在人员、设备、资金等方面具有承担本项目的能力；</w:t>
      </w:r>
      <w:r>
        <w:rPr>
          <w:rFonts w:ascii="宋体"/>
          <w:kern w:val="0"/>
          <w:sz w:val="24"/>
          <w:lang w:bidi="en-US"/>
        </w:rPr>
        <w:t>具有良好的信誉和售后服务能力。</w:t>
      </w:r>
      <w:r>
        <w:rPr>
          <w:rFonts w:ascii="宋体" w:hint="eastAsia"/>
          <w:kern w:val="0"/>
          <w:sz w:val="24"/>
          <w:lang w:bidi="en-US"/>
        </w:rPr>
        <w:t>具有有效期内的安全生产许可证资质；</w:t>
      </w:r>
    </w:p>
    <w:p>
      <w:pPr>
        <w:spacing w:line="360" w:lineRule="auto"/>
        <w:ind w:firstLineChars="200" w:firstLine="480"/>
        <w:rPr>
          <w:rFonts w:ascii="宋体"/>
        </w:rPr>
      </w:pPr>
      <w:r>
        <w:rPr>
          <w:rFonts w:ascii="宋体" w:hint="eastAsia"/>
          <w:kern w:val="0"/>
          <w:sz w:val="24"/>
          <w:lang w:bidi="en-US"/>
        </w:rPr>
        <w:t>（</w:t>
      </w:r>
      <w:r>
        <w:rPr>
          <w:rFonts w:ascii="宋体"/>
          <w:kern w:val="0"/>
          <w:sz w:val="24"/>
          <w:lang w:bidi="en-US"/>
        </w:rPr>
        <w:t>2</w:t>
      </w:r>
      <w:r>
        <w:rPr>
          <w:rFonts w:ascii="宋体" w:hint="eastAsia"/>
          <w:kern w:val="0"/>
          <w:sz w:val="24"/>
          <w:lang w:bidi="en-US"/>
        </w:rPr>
        <w:t>）</w:t>
      </w:r>
      <w:r>
        <w:rPr>
          <w:rFonts w:ascii="宋体"/>
          <w:kern w:val="0"/>
          <w:sz w:val="24"/>
          <w:lang w:bidi="en-US"/>
        </w:rPr>
        <w:t>业绩要求：20</w:t>
      </w:r>
      <w:r>
        <w:rPr>
          <w:rFonts w:ascii="宋体" w:hint="eastAsia"/>
          <w:kern w:val="0"/>
          <w:sz w:val="24"/>
          <w:lang w:bidi="en-US"/>
        </w:rPr>
        <w:t>20</w:t>
      </w:r>
      <w:r>
        <w:rPr>
          <w:rFonts w:ascii="宋体"/>
          <w:kern w:val="0"/>
          <w:sz w:val="24"/>
          <w:lang w:bidi="en-US"/>
        </w:rPr>
        <w:t>年</w:t>
      </w:r>
      <w:r>
        <w:rPr>
          <w:rFonts w:ascii="宋体" w:hint="eastAsia"/>
          <w:kern w:val="0"/>
          <w:sz w:val="24"/>
          <w:lang w:bidi="en-US"/>
        </w:rPr>
        <w:t>1</w:t>
      </w:r>
      <w:r>
        <w:rPr>
          <w:rFonts w:ascii="宋体"/>
          <w:kern w:val="0"/>
          <w:sz w:val="24"/>
          <w:lang w:bidi="en-US"/>
        </w:rPr>
        <w:t>月1日至今</w:t>
      </w:r>
      <w:r>
        <w:rPr>
          <w:rFonts w:ascii="宋体" w:hint="eastAsia"/>
          <w:kern w:val="0"/>
          <w:sz w:val="24"/>
          <w:lang w:bidi="en-US"/>
        </w:rPr>
        <w:t>，至少有一个合同额不低于</w:t>
      </w:r>
      <w:r>
        <w:rPr>
          <w:rFonts w:ascii="宋体"/>
          <w:kern w:val="0"/>
          <w:sz w:val="24"/>
          <w:lang w:bidi="en-US"/>
        </w:rPr>
        <w:t>30</w:t>
      </w:r>
      <w:r>
        <w:rPr>
          <w:rFonts w:ascii="宋体" w:hint="eastAsia"/>
          <w:kern w:val="0"/>
          <w:sz w:val="24"/>
          <w:lang w:bidi="en-US"/>
        </w:rPr>
        <w:t>万元的地面划线施工合同</w:t>
      </w:r>
      <w:r>
        <w:rPr>
          <w:rFonts w:ascii="宋体"/>
          <w:kern w:val="0"/>
          <w:sz w:val="24"/>
          <w:lang w:bidi="en-US"/>
        </w:rPr>
        <w:t>。</w:t>
      </w:r>
    </w:p>
    <w:p>
      <w:pPr>
        <w:widowControl/>
        <w:spacing w:line="360" w:lineRule="auto"/>
        <w:ind w:firstLineChars="200" w:firstLine="480"/>
        <w:jc w:val="left"/>
        <w:rPr>
          <w:rFonts w:ascii="宋体"/>
          <w:kern w:val="0"/>
          <w:sz w:val="24"/>
          <w:lang w:bidi="en-US"/>
        </w:rPr>
      </w:pPr>
      <w:r>
        <w:rPr>
          <w:rFonts w:ascii="宋体" w:hint="eastAsia"/>
          <w:kern w:val="0"/>
          <w:sz w:val="24"/>
          <w:lang w:bidi="en-US"/>
        </w:rPr>
        <w:t>（</w:t>
      </w:r>
      <w:r>
        <w:rPr>
          <w:rFonts w:ascii="宋体"/>
          <w:kern w:val="0"/>
          <w:sz w:val="24"/>
          <w:lang w:bidi="en-US"/>
        </w:rPr>
        <w:t>3</w:t>
      </w:r>
      <w:r>
        <w:rPr>
          <w:rFonts w:ascii="宋体" w:hint="eastAsia"/>
          <w:kern w:val="0"/>
          <w:sz w:val="24"/>
          <w:lang w:bidi="en-US"/>
        </w:rPr>
        <w:t>）财务要求：近三年财务状况良好（近三年指2019、2020年、2021年）。</w:t>
      </w:r>
    </w:p>
    <w:p>
      <w:pPr>
        <w:widowControl/>
        <w:spacing w:line="360" w:lineRule="auto"/>
        <w:ind w:firstLineChars="200" w:firstLine="480"/>
        <w:jc w:val="left"/>
        <w:rPr>
          <w:rFonts w:ascii="宋体" w:cs="宋体"/>
          <w:sz w:val="24"/>
          <w:szCs w:val="24"/>
        </w:rPr>
      </w:pPr>
      <w:r>
        <w:rPr>
          <w:rFonts w:ascii="宋体" w:hint="eastAsia"/>
          <w:kern w:val="0"/>
          <w:sz w:val="24"/>
          <w:lang w:bidi="en-US"/>
        </w:rPr>
        <w:t>（</w:t>
      </w:r>
      <w:r>
        <w:rPr>
          <w:rFonts w:ascii="宋体"/>
          <w:kern w:val="0"/>
          <w:sz w:val="24"/>
          <w:lang w:bidi="en-US"/>
        </w:rPr>
        <w:t>4</w:t>
      </w:r>
      <w:r>
        <w:rPr>
          <w:rFonts w:ascii="宋体" w:hint="eastAsia"/>
          <w:kern w:val="0"/>
          <w:sz w:val="24"/>
          <w:lang w:bidi="en-US"/>
        </w:rPr>
        <w:t>）信誉要求：近三年企业信誉良好，“裁判文书网”无严重不良行为记录（近三年指2020、2021年、2022年）；</w:t>
      </w:r>
      <w:r>
        <w:rPr>
          <w:rFonts w:ascii="宋体" w:cs="宋体" w:hint="eastAsia"/>
          <w:sz w:val="24"/>
          <w:szCs w:val="24"/>
        </w:rPr>
        <w:t>在“信用中国”中未列入联合惩戒失信人名单。</w:t>
      </w:r>
    </w:p>
    <w:p>
      <w:pPr>
        <w:widowControl/>
        <w:spacing w:line="360" w:lineRule="auto"/>
        <w:ind w:firstLineChars="200" w:firstLine="480"/>
        <w:jc w:val="left"/>
        <w:rPr>
          <w:rFonts w:ascii="宋体" w:cs="宋体"/>
          <w:kern w:val="0"/>
          <w:sz w:val="24"/>
          <w:szCs w:val="24"/>
          <w:lang w:bidi="en-US"/>
        </w:rPr>
      </w:pPr>
      <w:r>
        <w:rPr>
          <w:rFonts w:ascii="宋体" w:cs="宋体" w:hint="eastAsia"/>
          <w:kern w:val="0"/>
          <w:sz w:val="24"/>
          <w:szCs w:val="24"/>
          <w:lang w:bidi="en-US"/>
        </w:rPr>
        <w:t>3.2 投标单位</w:t>
      </w:r>
      <w:r>
        <w:rPr>
          <w:rFonts w:ascii="宋体" w:cs="宋体" w:hint="eastAsia"/>
          <w:b/>
          <w:bCs/>
          <w:kern w:val="0"/>
          <w:sz w:val="24"/>
          <w:szCs w:val="24"/>
          <w:u w:val="single"/>
          <w:lang w:bidi="en-US"/>
        </w:rPr>
        <w:t xml:space="preserve"> 不允许 </w:t>
      </w:r>
      <w:r>
        <w:rPr>
          <w:rFonts w:ascii="宋体" w:cs="宋体" w:hint="eastAsia"/>
          <w:kern w:val="0"/>
          <w:sz w:val="24"/>
          <w:szCs w:val="24"/>
          <w:lang w:bidi="en-US"/>
        </w:rPr>
        <w:t>组成联合体投标。</w:t>
      </w:r>
    </w:p>
    <w:p>
      <w:pPr>
        <w:widowControl/>
        <w:spacing w:line="500" w:lineRule="exact"/>
        <w:jc w:val="left"/>
        <w:rPr>
          <w:rFonts w:ascii="宋体" w:cs="宋体"/>
          <w:b/>
          <w:bCs/>
          <w:kern w:val="0"/>
          <w:sz w:val="24"/>
          <w:szCs w:val="24"/>
          <w:lang w:bidi="en-US"/>
        </w:rPr>
      </w:pPr>
      <w:r>
        <w:rPr>
          <w:rFonts w:ascii="宋体" w:cs="宋体" w:hint="eastAsia"/>
          <w:b/>
          <w:bCs/>
          <w:kern w:val="0"/>
          <w:sz w:val="24"/>
          <w:szCs w:val="24"/>
          <w:lang w:bidi="en-US"/>
        </w:rPr>
        <w:t>4．报名及招标文件的获取</w:t>
      </w:r>
    </w:p>
    <w:p>
      <w:pPr>
        <w:widowControl/>
        <w:spacing w:line="360" w:lineRule="auto"/>
        <w:ind w:firstLineChars="200" w:firstLine="480"/>
        <w:jc w:val="left"/>
        <w:rPr>
          <w:rFonts w:ascii="宋体" w:cs="宋体"/>
          <w:kern w:val="0"/>
          <w:sz w:val="24"/>
          <w:szCs w:val="24"/>
          <w:lang w:bidi="en-US"/>
        </w:rPr>
      </w:pPr>
      <w:r>
        <w:rPr>
          <w:rFonts w:ascii="宋体" w:cs="宋体" w:hint="eastAsia"/>
          <w:kern w:val="0"/>
          <w:sz w:val="24"/>
          <w:szCs w:val="24"/>
          <w:lang w:bidi="en-US"/>
        </w:rPr>
        <w:t>4.1凡有意参加投标者，请于2023年</w:t>
      </w:r>
      <w:r>
        <w:rPr>
          <w:rFonts w:ascii="宋体" w:cs="宋体" w:hint="eastAsia"/>
          <w:kern w:val="0"/>
          <w:sz w:val="24"/>
          <w:szCs w:val="24"/>
          <w:u w:val="single"/>
          <w:lang w:bidi="en-US"/>
        </w:rPr>
        <w:t xml:space="preserve"> 2 </w:t>
      </w:r>
      <w:r>
        <w:rPr>
          <w:rFonts w:ascii="宋体" w:cs="宋体" w:hint="eastAsia"/>
          <w:kern w:val="0"/>
          <w:sz w:val="24"/>
          <w:szCs w:val="24"/>
          <w:lang w:bidi="en-US"/>
        </w:rPr>
        <w:t>月</w:t>
      </w:r>
      <w:r>
        <w:rPr>
          <w:rFonts w:ascii="宋体" w:cs="宋体" w:hint="eastAsia"/>
          <w:kern w:val="0"/>
          <w:sz w:val="24"/>
          <w:szCs w:val="24"/>
          <w:u w:val="single"/>
          <w:lang w:bidi="en-US"/>
        </w:rPr>
        <w:t xml:space="preserve"> 10 </w:t>
      </w:r>
      <w:r>
        <w:rPr>
          <w:rFonts w:ascii="宋体" w:cs="宋体" w:hint="eastAsia"/>
          <w:kern w:val="0"/>
          <w:sz w:val="24"/>
          <w:szCs w:val="24"/>
          <w:lang w:bidi="en-US"/>
        </w:rPr>
        <w:t>日至2023年</w:t>
      </w:r>
      <w:r>
        <w:rPr>
          <w:rFonts w:ascii="宋体" w:cs="宋体" w:hint="eastAsia"/>
          <w:kern w:val="0"/>
          <w:sz w:val="24"/>
          <w:szCs w:val="24"/>
          <w:u w:val="single"/>
          <w:lang w:bidi="en-US"/>
        </w:rPr>
        <w:t xml:space="preserve"> 2 </w:t>
      </w:r>
      <w:r>
        <w:rPr>
          <w:rFonts w:ascii="宋体" w:cs="宋体" w:hint="eastAsia"/>
          <w:kern w:val="0"/>
          <w:sz w:val="24"/>
          <w:szCs w:val="24"/>
          <w:lang w:bidi="en-US"/>
        </w:rPr>
        <w:t>月</w:t>
      </w:r>
      <w:r>
        <w:rPr>
          <w:rFonts w:ascii="宋体" w:cs="宋体" w:hint="eastAsia"/>
          <w:kern w:val="0"/>
          <w:sz w:val="24"/>
          <w:szCs w:val="24"/>
          <w:u w:val="single"/>
          <w:lang w:bidi="en-US"/>
        </w:rPr>
        <w:t xml:space="preserve"> 16</w:t>
      </w:r>
      <w:r>
        <w:rPr>
          <w:rFonts w:ascii="宋体" w:cs="宋体" w:hint="eastAsia"/>
          <w:kern w:val="0"/>
          <w:sz w:val="24"/>
          <w:szCs w:val="24"/>
          <w:lang w:bidi="en-US"/>
        </w:rPr>
        <w:t>日每日上午 9:00至11：30，下午 14:00至 16：30（北京时间，下同），到将</w:t>
      </w:r>
      <w:r>
        <w:rPr>
          <w:rFonts w:ascii="宋体" w:cs="宋体" w:hint="eastAsia"/>
          <w:b/>
          <w:bCs/>
          <w:kern w:val="0"/>
          <w:sz w:val="24"/>
          <w:szCs w:val="24"/>
          <w:u w:val="single"/>
          <w:lang w:bidi="en-US"/>
        </w:rPr>
        <w:t>以下资料盖公章后的原件扫描件</w:t>
      </w:r>
      <w:r>
        <w:rPr>
          <w:rFonts w:ascii="宋体" w:cs="宋体" w:hint="eastAsia"/>
          <w:kern w:val="0"/>
          <w:sz w:val="24"/>
          <w:szCs w:val="24"/>
          <w:lang w:bidi="en-US"/>
        </w:rPr>
        <w:t>发送至邮箱jessisir@163.com并电话联系工作人员查收（联系人：卢道凯；联系方式：17860605989）：</w:t>
      </w:r>
    </w:p>
    <w:p>
      <w:pPr>
        <w:widowControl/>
        <w:numPr>
          <w:ilvl w:val="0"/>
          <w:numId w:val="2"/>
        </w:numPr>
        <w:spacing w:line="360" w:lineRule="auto"/>
        <w:jc w:val="left"/>
        <w:rPr>
          <w:kern w:val="0"/>
          <w:sz w:val="24"/>
          <w:lang w:bidi="en-US"/>
        </w:rPr>
      </w:pPr>
      <w:r>
        <w:rPr>
          <w:rFonts w:hint="eastAsia"/>
          <w:kern w:val="0"/>
          <w:sz w:val="24"/>
          <w:lang w:bidi="en-US"/>
        </w:rPr>
        <w:t>营业执照；</w:t>
      </w:r>
    </w:p>
    <w:p>
      <w:pPr>
        <w:widowControl/>
        <w:numPr>
          <w:ilvl w:val="0"/>
          <w:numId w:val="2"/>
        </w:numPr>
        <w:spacing w:line="360" w:lineRule="auto"/>
        <w:jc w:val="left"/>
        <w:rPr>
          <w:kern w:val="0"/>
          <w:sz w:val="24"/>
          <w:lang w:bidi="en-US"/>
        </w:rPr>
      </w:pPr>
      <w:r>
        <w:rPr>
          <w:rFonts w:hint="eastAsia"/>
          <w:kern w:val="0"/>
          <w:sz w:val="24"/>
          <w:lang w:bidi="en-US"/>
        </w:rPr>
        <w:t>安全生产许可证；</w:t>
      </w:r>
    </w:p>
    <w:p>
      <w:pPr>
        <w:widowControl/>
        <w:numPr>
          <w:ilvl w:val="0"/>
          <w:numId w:val="2"/>
        </w:numPr>
        <w:spacing w:line="360" w:lineRule="auto"/>
        <w:jc w:val="left"/>
        <w:rPr>
          <w:kern w:val="0"/>
          <w:sz w:val="24"/>
          <w:lang w:bidi="en-US"/>
        </w:rPr>
      </w:pPr>
      <w:r>
        <w:rPr>
          <w:rFonts w:hint="eastAsia"/>
          <w:kern w:val="0"/>
          <w:sz w:val="24"/>
          <w:lang w:bidi="en-US"/>
        </w:rPr>
        <w:t>信用中国和裁判文书网站的报名公司的信息截图；</w:t>
      </w:r>
    </w:p>
    <w:p>
      <w:pPr>
        <w:widowControl/>
        <w:numPr>
          <w:ilvl w:val="0"/>
          <w:numId w:val="2"/>
        </w:numPr>
        <w:spacing w:line="360" w:lineRule="auto"/>
        <w:jc w:val="left"/>
        <w:rPr>
          <w:kern w:val="0"/>
          <w:sz w:val="24"/>
          <w:lang w:bidi="en-US"/>
        </w:rPr>
      </w:pPr>
      <w:r>
        <w:rPr>
          <w:rFonts w:ascii="宋体" w:hint="eastAsia"/>
          <w:kern w:val="0"/>
          <w:sz w:val="24"/>
          <w:lang w:bidi="en-US"/>
        </w:rPr>
        <w:t>2019、2020年、2021年</w:t>
      </w:r>
      <w:r>
        <w:rPr>
          <w:rFonts w:hint="eastAsia"/>
          <w:kern w:val="0"/>
          <w:sz w:val="24"/>
          <w:lang w:bidi="en-US"/>
        </w:rPr>
        <w:t>财务状况报告扫描件（同时填写附件1，数据必须与第三方审计报告一致）；</w:t>
      </w:r>
    </w:p>
    <w:p>
      <w:pPr>
        <w:widowControl/>
        <w:numPr>
          <w:ilvl w:val="0"/>
          <w:numId w:val="2"/>
        </w:numPr>
        <w:spacing w:line="360" w:lineRule="auto"/>
        <w:jc w:val="left"/>
        <w:rPr>
          <w:rFonts w:ascii="宋体"/>
          <w:kern w:val="0"/>
          <w:sz w:val="24"/>
          <w:lang w:bidi="en-US"/>
        </w:rPr>
      </w:pPr>
      <w:r>
        <w:rPr>
          <w:rFonts w:hint="eastAsia"/>
          <w:kern w:val="0"/>
          <w:sz w:val="24"/>
          <w:lang w:bidi="en-US"/>
        </w:rPr>
        <w:t>公司简介，包括但不限于公司发展史、企业文化、企业性质、规模和实力、营业水平、技术人员情况、在建项目情况、企业荣誉及认证、企业优势等。</w:t>
      </w:r>
    </w:p>
    <w:p>
      <w:pPr>
        <w:widowControl/>
        <w:numPr>
          <w:ilvl w:val="0"/>
          <w:numId w:val="2"/>
        </w:numPr>
        <w:spacing w:line="360" w:lineRule="auto"/>
        <w:jc w:val="left"/>
        <w:rPr>
          <w:kern w:val="0"/>
          <w:sz w:val="24"/>
          <w:lang w:bidi="en-US"/>
        </w:rPr>
      </w:pPr>
      <w:r>
        <w:rPr>
          <w:rFonts w:hint="eastAsia"/>
          <w:kern w:val="0"/>
          <w:sz w:val="24"/>
          <w:lang w:bidi="en-US"/>
        </w:rPr>
        <w:t>类似项目业绩，要求提供合同扫描件，数量不限，能报尽报，填写附件2；</w:t>
      </w:r>
    </w:p>
    <w:p>
      <w:pPr>
        <w:widowControl/>
        <w:numPr>
          <w:ilvl w:val="0"/>
          <w:numId w:val="2"/>
        </w:numPr>
        <w:spacing w:line="360" w:lineRule="auto"/>
        <w:jc w:val="left"/>
        <w:rPr>
          <w:kern w:val="0"/>
          <w:sz w:val="24"/>
          <w:lang w:bidi="en-US"/>
        </w:rPr>
      </w:pPr>
      <w:r>
        <w:rPr>
          <w:rFonts w:hint="eastAsia"/>
          <w:kern w:val="0"/>
          <w:sz w:val="24"/>
          <w:lang w:bidi="en-US"/>
        </w:rPr>
        <w:t>法人授权委托书及被授权人身份证、近12个月社保缴纳证明；</w:t>
      </w:r>
    </w:p>
    <w:p>
      <w:pPr>
        <w:widowControl/>
        <w:numPr>
          <w:ilvl w:val="0"/>
          <w:numId w:val="2"/>
        </w:numPr>
        <w:spacing w:line="360" w:lineRule="auto"/>
        <w:jc w:val="left"/>
        <w:rPr>
          <w:kern w:val="0"/>
          <w:sz w:val="24"/>
          <w:lang w:bidi="en-US"/>
        </w:rPr>
      </w:pPr>
      <w:r>
        <w:rPr>
          <w:rFonts w:hint="eastAsia"/>
          <w:kern w:val="0"/>
          <w:sz w:val="24"/>
          <w:lang w:bidi="en-US"/>
        </w:rPr>
        <w:t>联系人、联系方式、电子邮箱。</w:t>
      </w:r>
    </w:p>
    <w:p>
      <w:pPr>
        <w:pStyle w:val="18"/>
        <w:spacing w:line="360" w:lineRule="auto"/>
        <w:ind w:firstLineChars="200" w:firstLine="480"/>
        <w:rPr>
          <w:b/>
          <w:bCs/>
        </w:rPr>
      </w:pPr>
      <w:r>
        <w:rPr>
          <w:rFonts w:ascii="宋体" w:cs="宋体" w:hint="eastAsia"/>
          <w:b/>
          <w:bCs/>
          <w:sz w:val="24"/>
          <w:szCs w:val="24"/>
          <w:lang w:bidi="en-US"/>
        </w:rPr>
        <w:t>注意：1.请将以上文件原件扫描汇总形成PDF格式文件，发送至上述指定邮箱，并设置邮件名称为“公司名称+项目名称”，若上述资料不全或扫描件不清晰无法辨认的则会影响报名成功。2.本项目实行报名资格审核，报名成功不代表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4.2招标文件获取：另行通知。</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4.3招标文件工本费：无。</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4.4投标保证金金额、形式和递交：详见招标文件。</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4.5中标服务费：无。</w:t>
      </w:r>
    </w:p>
    <w:p>
      <w:pPr>
        <w:widowControl/>
        <w:spacing w:line="500" w:lineRule="exact"/>
        <w:jc w:val="left"/>
        <w:rPr>
          <w:rFonts w:ascii="宋体" w:cs="宋体"/>
          <w:b/>
          <w:bCs/>
          <w:kern w:val="0"/>
          <w:sz w:val="24"/>
          <w:szCs w:val="24"/>
          <w:lang w:bidi="en-US"/>
        </w:rPr>
      </w:pPr>
      <w:r>
        <w:rPr>
          <w:rFonts w:ascii="宋体" w:cs="宋体" w:hint="eastAsia"/>
          <w:b/>
          <w:bCs/>
          <w:kern w:val="0"/>
          <w:sz w:val="24"/>
          <w:szCs w:val="24"/>
          <w:lang w:bidi="en-US"/>
        </w:rPr>
        <w:t>5．投标文件的递交</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5.1 投标文件递交的截止时间：（投标截止时间，下同）详见招标文件。</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5.2 逾期送达的或者未送达指定地点的投标文件，招标人不予受理。</w:t>
      </w:r>
    </w:p>
    <w:p>
      <w:pPr>
        <w:widowControl/>
        <w:spacing w:line="500" w:lineRule="exact"/>
        <w:jc w:val="left"/>
        <w:rPr>
          <w:rFonts w:ascii="宋体" w:cs="宋体"/>
          <w:b/>
          <w:bCs/>
          <w:kern w:val="0"/>
          <w:sz w:val="24"/>
          <w:szCs w:val="24"/>
          <w:lang w:bidi="en-US"/>
        </w:rPr>
      </w:pPr>
      <w:r>
        <w:rPr>
          <w:rFonts w:ascii="宋体" w:cs="宋体" w:hint="eastAsia"/>
          <w:b/>
          <w:bCs/>
          <w:kern w:val="0"/>
          <w:sz w:val="24"/>
          <w:szCs w:val="24"/>
          <w:lang w:bidi="en-US"/>
        </w:rPr>
        <w:t>6．招标公告发布媒介</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本次公告同时在中国采购与招标网及中国重型汽车集团有限公司网站上发布。</w:t>
      </w:r>
    </w:p>
    <w:p>
      <w:pPr>
        <w:widowControl/>
        <w:spacing w:line="500" w:lineRule="exact"/>
        <w:jc w:val="left"/>
        <w:rPr>
          <w:rFonts w:ascii="宋体" w:cs="宋体"/>
          <w:b/>
          <w:bCs/>
          <w:kern w:val="0"/>
          <w:sz w:val="24"/>
          <w:szCs w:val="24"/>
          <w:lang w:bidi="en-US"/>
        </w:rPr>
      </w:pPr>
      <w:r>
        <w:rPr>
          <w:rFonts w:ascii="宋体" w:cs="宋体" w:hint="eastAsia"/>
          <w:b/>
          <w:bCs/>
          <w:kern w:val="0"/>
          <w:sz w:val="24"/>
          <w:szCs w:val="24"/>
          <w:lang w:bidi="en-US"/>
        </w:rPr>
        <w:t>7</w:t>
      </w:r>
      <w:bookmarkStart w:id="6" w:name="_Toc234382576"/>
      <w:bookmarkEnd w:id="6"/>
      <w:r>
        <w:rPr>
          <w:rFonts w:ascii="宋体" w:cs="宋体" w:hint="eastAsia"/>
          <w:b/>
          <w:bCs/>
          <w:kern w:val="0"/>
          <w:sz w:val="24"/>
          <w:szCs w:val="24"/>
          <w:lang w:bidi="en-US"/>
        </w:rPr>
        <w:t>．联系方式</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招 标 人：重汽（济南）轻卡有限公司</w:t>
      </w:r>
    </w:p>
    <w:p>
      <w:pPr>
        <w:widowControl/>
        <w:spacing w:line="500" w:lineRule="exact"/>
        <w:ind w:firstLineChars="200" w:firstLine="480"/>
        <w:jc w:val="left"/>
        <w:rPr>
          <w:rFonts w:ascii="宋体" w:cs="宋体"/>
          <w:kern w:val="0"/>
          <w:sz w:val="24"/>
          <w:szCs w:val="24"/>
          <w:lang w:bidi="en-US"/>
        </w:rPr>
      </w:pPr>
      <w:r>
        <w:rPr>
          <w:rFonts w:cs="宋体"/>
          <w:kern w:val="0"/>
          <w:sz w:val="24"/>
          <w:szCs w:val="24"/>
          <w:lang w:bidi="en-US"/>
        </w:rPr>
        <w:t xml:space="preserve">地 </w:t>
      </w:r>
      <w:r>
        <w:rPr>
          <w:rFonts w:cs="宋体" w:hint="eastAsia"/>
          <w:kern w:val="0"/>
          <w:sz w:val="24"/>
          <w:szCs w:val="24"/>
          <w:lang w:bidi="en-US"/>
        </w:rPr>
        <w:t xml:space="preserve">  </w:t>
      </w:r>
      <w:r>
        <w:rPr>
          <w:rFonts w:cs="宋体"/>
          <w:kern w:val="0"/>
          <w:sz w:val="24"/>
          <w:szCs w:val="24"/>
          <w:lang w:bidi="en-US"/>
        </w:rPr>
        <w:t xml:space="preserve"> 址：</w:t>
      </w:r>
      <w:r>
        <w:rPr>
          <w:rFonts w:ascii="宋体" w:cs="宋体" w:hint="eastAsia"/>
          <w:kern w:val="0"/>
          <w:sz w:val="24"/>
          <w:szCs w:val="24"/>
          <w:lang w:bidi="en-US"/>
        </w:rPr>
        <w:t>济南市高新区华奥路777</w:t>
      </w:r>
      <w:r>
        <w:rPr>
          <w:rFonts w:cs="宋体"/>
          <w:kern w:val="0"/>
          <w:sz w:val="24"/>
          <w:szCs w:val="24"/>
          <w:lang w:bidi="en-US"/>
        </w:rPr>
        <w:t>号</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联 系 人：卢道凯</w:t>
      </w:r>
    </w:p>
    <w:p>
      <w:pPr>
        <w:widowControl/>
        <w:spacing w:line="500" w:lineRule="exact"/>
        <w:ind w:firstLineChars="200" w:firstLine="480"/>
        <w:jc w:val="left"/>
        <w:rPr>
          <w:rFonts w:ascii="宋体" w:cs="宋体"/>
          <w:kern w:val="0"/>
          <w:sz w:val="24"/>
          <w:szCs w:val="24"/>
          <w:lang w:bidi="en-US"/>
        </w:rPr>
      </w:pPr>
      <w:r>
        <w:rPr>
          <w:rFonts w:ascii="宋体" w:cs="宋体" w:hint="eastAsia"/>
          <w:kern w:val="0"/>
          <w:sz w:val="24"/>
          <w:szCs w:val="24"/>
          <w:lang w:bidi="en-US"/>
        </w:rPr>
        <w:t>电    话：17860605989</w:t>
      </w:r>
    </w:p>
    <w:p>
      <w:pPr>
        <w:widowControl/>
        <w:spacing w:line="360" w:lineRule="auto"/>
        <w:ind w:firstLineChars="200" w:firstLine="480"/>
        <w:jc w:val="left"/>
        <w:rPr>
          <w:rFonts w:ascii="宋体" w:cs="宋体"/>
          <w:kern w:val="0"/>
          <w:sz w:val="24"/>
          <w:szCs w:val="24"/>
          <w:lang w:bidi="en-US"/>
        </w:rPr>
      </w:pPr>
      <w:r>
        <w:rPr>
          <w:rFonts w:ascii="宋体" w:cs="宋体" w:hint="eastAsia"/>
          <w:kern w:val="0"/>
          <w:sz w:val="24"/>
          <w:szCs w:val="24"/>
          <w:lang w:bidi="en-US"/>
        </w:rPr>
        <w:t>电子邮件：</w:t>
      </w:r>
      <w:r>
        <w:rPr>
          <w:rStyle w:val="24"/>
          <w:rFonts w:ascii="宋体" w:cs="宋体" w:hint="eastAsia"/>
          <w:kern w:val="0"/>
          <w:sz w:val="24"/>
          <w:szCs w:val="24"/>
          <w:lang w:bidi="en-US"/>
        </w:rPr>
        <w:fldChar w:fldCharType="begin"/>
      </w:r>
      <w:r>
        <w:instrText>HYPERLINK "mailto:jessisir@163.com"</w:instrText>
      </w:r>
      <w:r>
        <w:rPr>
          <w:rStyle w:val="24"/>
          <w:rFonts w:ascii="宋体" w:cs="宋体" w:hint="eastAsia"/>
          <w:kern w:val="0"/>
          <w:sz w:val="24"/>
          <w:szCs w:val="24"/>
          <w:lang w:bidi="en-US"/>
        </w:rPr>
        <w:fldChar w:fldCharType="separate"/>
      </w:r>
      <w:r>
        <w:rPr>
          <w:rStyle w:val="24"/>
          <w:rFonts w:ascii="宋体" w:cs="宋体" w:hint="eastAsia"/>
          <w:kern w:val="0"/>
          <w:sz w:val="24"/>
          <w:szCs w:val="24"/>
          <w:lang w:bidi="en-US"/>
        </w:rPr>
        <w:t>jessisir@163.com</w:t>
      </w:r>
      <w:r>
        <w:rPr>
          <w:rStyle w:val="24"/>
          <w:rFonts w:ascii="宋体" w:cs="宋体" w:hint="eastAsia"/>
          <w:kern w:val="0"/>
          <w:sz w:val="24"/>
          <w:szCs w:val="24"/>
          <w:lang w:bidi="en-US"/>
        </w:rPr>
        <w:fldChar w:fldCharType="end"/>
      </w:r>
    </w:p>
    <w:p>
      <w:pPr>
        <w:pStyle w:val="18"/>
        <w:spacing w:line="360" w:lineRule="auto"/>
      </w:pPr>
      <w:r>
        <w:rPr>
          <w:rFonts w:hint="eastAsia"/>
        </w:rPr>
        <w:t xml:space="preserve">   </w:t>
      </w:r>
    </w:p>
    <w:p>
      <w:pPr>
        <w:pStyle w:val="18"/>
        <w:spacing w:line="360" w:lineRule="auto"/>
        <w:rPr>
          <w:rFonts w:eastAsia="楷体_GB2312"/>
        </w:rPr>
      </w:pPr>
      <w:r>
        <w:rPr>
          <w:rFonts w:ascii="宋体" w:cs="宋体" w:hint="eastAsia"/>
          <w:sz w:val="24"/>
          <w:szCs w:val="24"/>
          <w:lang w:bidi="en-US"/>
        </w:rPr>
        <w:t xml:space="preserve"> 对于本报名公告有不明之处，欢迎致电咨询。</w:t>
      </w:r>
    </w:p>
    <w:p>
      <w:pPr>
        <w:widowControl/>
        <w:spacing w:line="500" w:lineRule="exact"/>
        <w:ind w:firstLineChars="200" w:firstLine="480"/>
        <w:jc w:val="right"/>
        <w:rPr>
          <w:rFonts w:ascii="宋体"/>
          <w:kern w:val="0"/>
          <w:sz w:val="24"/>
          <w:lang w:bidi="en-US"/>
        </w:rPr>
      </w:pPr>
      <w:r>
        <w:rPr>
          <w:rFonts w:ascii="宋体" w:hint="eastAsia"/>
          <w:kern w:val="0"/>
          <w:sz w:val="24"/>
          <w:lang w:bidi="en-US"/>
        </w:rPr>
        <w:t>2023年2月10日</w:t>
      </w:r>
    </w:p>
    <w:p>
      <w:pPr>
        <w:rPr>
          <w:rFonts w:ascii="宋体"/>
          <w:kern w:val="0"/>
          <w:sz w:val="24"/>
          <w:lang w:bidi="en-US"/>
        </w:rPr>
      </w:pPr>
      <w:r>
        <w:rPr>
          <w:rFonts w:ascii="宋体" w:hint="eastAsia"/>
          <w:kern w:val="0"/>
          <w:sz w:val="24"/>
          <w:lang w:bidi="en-US"/>
        </w:rPr>
        <w:br w:type="page"/>
      </w:r>
    </w:p>
    <w:p>
      <w:pPr>
        <w:autoSpaceDE w:val="0"/>
        <w:autoSpaceDN w:val="0"/>
        <w:rPr>
          <w:sz w:val="30"/>
          <w:szCs w:val="30"/>
        </w:rPr>
      </w:pPr>
      <w:r>
        <w:rPr>
          <w:rFonts w:hint="eastAsia"/>
          <w:sz w:val="30"/>
          <w:szCs w:val="30"/>
        </w:rPr>
        <w:t>附件1</w:t>
      </w:r>
    </w:p>
    <w:tbl>
      <w:tblPr>
        <w:jc w:val="cent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4"/>
        <w:gridCol w:w="3001"/>
        <w:gridCol w:w="1980"/>
        <w:gridCol w:w="885"/>
        <w:gridCol w:w="1430"/>
        <w:gridCol w:w="1620"/>
      </w:tblGrid>
      <w:tr>
        <w:tc>
          <w:tcPr>
            <w:tcW w:w="9920" w:type="dxa"/>
            <w:gridSpan w:val="6"/>
            <w:tcBorders>
              <w:top w:val="single" w:sz="4" w:space="0" w:color="auto"/>
              <w:left w:val="single" w:sz="4" w:space="0" w:color="auto"/>
              <w:bottom w:val="single" w:sz="4" w:space="0" w:color="auto"/>
              <w:right w:val="single" w:sz="4" w:space="0" w:color="auto"/>
            </w:tcBorders>
            <w:noWrap/>
          </w:tcPr>
          <w:p>
            <w:pPr>
              <w:autoSpaceDE w:val="0"/>
              <w:autoSpaceDN w:val="0"/>
              <w:jc w:val="center"/>
              <w:rPr>
                <w:b/>
                <w:bCs/>
                <w:sz w:val="30"/>
                <w:szCs w:val="30"/>
              </w:rPr>
            </w:pPr>
            <w:r>
              <w:rPr>
                <w:rFonts w:hint="eastAsia"/>
                <w:b/>
                <w:bCs/>
                <w:sz w:val="28"/>
                <w:szCs w:val="28"/>
              </w:rPr>
              <w:t>近三年合同额不低于30万元的地面划线施工业绩列表</w:t>
            </w:r>
          </w:p>
        </w:tc>
      </w:tr>
      <w:tr>
        <w:trPr>
          <w:trHeight w:val="1002"/>
        </w:trPr>
        <w:tc>
          <w:tcPr>
            <w:tcW w:w="1004" w:type="dxa"/>
            <w:tcBorders>
              <w:top w:val="single" w:sz="4" w:space="0" w:color="auto"/>
              <w:left w:val="single" w:sz="4" w:space="0" w:color="auto"/>
              <w:bottom w:val="single" w:sz="4" w:space="0" w:color="auto"/>
              <w:right w:val="single" w:sz="4" w:space="0" w:color="auto"/>
            </w:tcBorders>
            <w:noWrap/>
            <w:vAlign w:val="center"/>
          </w:tcPr>
          <w:p>
            <w:pPr>
              <w:autoSpaceDE w:val="0"/>
              <w:autoSpaceDN w:val="0"/>
              <w:jc w:val="center"/>
              <w:rPr>
                <w:sz w:val="24"/>
              </w:rPr>
            </w:pPr>
            <w:r>
              <w:rPr>
                <w:rFonts w:hint="eastAsia"/>
                <w:sz w:val="24"/>
              </w:rPr>
              <w:t>序号</w:t>
            </w:r>
          </w:p>
        </w:tc>
        <w:tc>
          <w:tcPr>
            <w:tcW w:w="3001" w:type="dxa"/>
            <w:tcBorders>
              <w:top w:val="single" w:sz="4" w:space="0" w:color="auto"/>
              <w:left w:val="single" w:sz="4" w:space="0" w:color="auto"/>
              <w:bottom w:val="single" w:sz="4" w:space="0" w:color="auto"/>
              <w:right w:val="single" w:sz="4" w:space="0" w:color="auto"/>
            </w:tcBorders>
            <w:noWrap/>
            <w:vAlign w:val="center"/>
          </w:tcPr>
          <w:p>
            <w:pPr>
              <w:autoSpaceDE w:val="0"/>
              <w:autoSpaceDN w:val="0"/>
              <w:jc w:val="center"/>
              <w:rPr>
                <w:sz w:val="24"/>
              </w:rPr>
            </w:pPr>
            <w:r>
              <w:rPr>
                <w:rFonts w:hint="eastAsia"/>
                <w:sz w:val="24"/>
              </w:rPr>
              <w:t>项目/合同</w:t>
            </w:r>
          </w:p>
          <w:p>
            <w:pPr>
              <w:autoSpaceDE w:val="0"/>
              <w:autoSpaceDN w:val="0"/>
              <w:jc w:val="center"/>
              <w:rPr>
                <w:sz w:val="24"/>
              </w:rPr>
            </w:pPr>
            <w:r>
              <w:rPr>
                <w:rFonts w:hint="eastAsia"/>
                <w:sz w:val="24"/>
              </w:rPr>
              <w:t>名称</w:t>
            </w:r>
          </w:p>
        </w:tc>
        <w:tc>
          <w:tcPr>
            <w:tcW w:w="1980" w:type="dxa"/>
            <w:tcBorders>
              <w:top w:val="single" w:sz="4" w:space="0" w:color="auto"/>
              <w:left w:val="single" w:sz="4" w:space="0" w:color="auto"/>
              <w:bottom w:val="single" w:sz="4" w:space="0" w:color="auto"/>
              <w:right w:val="single" w:sz="4" w:space="0" w:color="auto"/>
            </w:tcBorders>
            <w:noWrap/>
            <w:vAlign w:val="center"/>
          </w:tcPr>
          <w:p>
            <w:pPr>
              <w:autoSpaceDE w:val="0"/>
              <w:autoSpaceDN w:val="0"/>
              <w:jc w:val="center"/>
              <w:rPr>
                <w:sz w:val="24"/>
              </w:rPr>
            </w:pPr>
            <w:r>
              <w:rPr>
                <w:rFonts w:hint="eastAsia"/>
                <w:sz w:val="24"/>
              </w:rPr>
              <w:t>建设单位</w:t>
            </w:r>
          </w:p>
        </w:tc>
        <w:tc>
          <w:tcPr>
            <w:tcW w:w="885" w:type="dxa"/>
            <w:tcBorders>
              <w:top w:val="single" w:sz="4" w:space="0" w:color="auto"/>
              <w:left w:val="single" w:sz="4" w:space="0" w:color="auto"/>
              <w:bottom w:val="single" w:sz="4" w:space="0" w:color="auto"/>
              <w:right w:val="single" w:sz="4" w:space="0" w:color="auto"/>
            </w:tcBorders>
            <w:noWrap/>
            <w:vAlign w:val="center"/>
          </w:tcPr>
          <w:p>
            <w:pPr>
              <w:autoSpaceDE w:val="0"/>
              <w:autoSpaceDN w:val="0"/>
              <w:jc w:val="center"/>
              <w:rPr>
                <w:sz w:val="24"/>
              </w:rPr>
            </w:pPr>
            <w:r>
              <w:rPr>
                <w:sz w:val="24"/>
              </w:rPr>
              <w:t>所在</w:t>
            </w:r>
            <w:r>
              <w:rPr>
                <w:rFonts w:hint="eastAsia"/>
                <w:sz w:val="24"/>
              </w:rPr>
              <w:t>地区</w:t>
            </w:r>
          </w:p>
        </w:tc>
        <w:tc>
          <w:tcPr>
            <w:tcW w:w="1430" w:type="dxa"/>
            <w:tcBorders>
              <w:top w:val="single" w:sz="4" w:space="0" w:color="auto"/>
              <w:left w:val="single" w:sz="4" w:space="0" w:color="auto"/>
              <w:bottom w:val="single" w:sz="4" w:space="0" w:color="auto"/>
              <w:right w:val="single" w:sz="4" w:space="0" w:color="auto"/>
            </w:tcBorders>
            <w:noWrap/>
            <w:vAlign w:val="center"/>
          </w:tcPr>
          <w:p>
            <w:pPr>
              <w:jc w:val="center"/>
            </w:pPr>
            <w:r>
              <w:rPr>
                <w:rFonts w:ascii="宋体" w:hint="eastAsia"/>
                <w:sz w:val="24"/>
                <w:szCs w:val="24"/>
              </w:rPr>
              <w:t>施工内容</w:t>
            </w:r>
          </w:p>
        </w:tc>
        <w:tc>
          <w:tcPr>
            <w:tcW w:w="1620" w:type="dxa"/>
            <w:tcBorders>
              <w:top w:val="single" w:sz="4" w:space="0" w:color="auto"/>
              <w:left w:val="single" w:sz="4" w:space="0" w:color="auto"/>
              <w:bottom w:val="single" w:sz="4" w:space="0" w:color="auto"/>
              <w:right w:val="single" w:sz="4" w:space="0" w:color="auto"/>
            </w:tcBorders>
            <w:noWrap/>
            <w:vAlign w:val="center"/>
          </w:tcPr>
          <w:p>
            <w:pPr>
              <w:autoSpaceDE w:val="0"/>
              <w:autoSpaceDN w:val="0"/>
              <w:jc w:val="center"/>
              <w:rPr>
                <w:sz w:val="24"/>
              </w:rPr>
            </w:pPr>
            <w:r>
              <w:rPr>
                <w:rFonts w:hint="eastAsia"/>
                <w:sz w:val="24"/>
              </w:rPr>
              <w:t>合同金额</w:t>
            </w:r>
          </w:p>
        </w:tc>
      </w:tr>
      <w:tr>
        <w:trPr>
          <w:trHeight w:val="504"/>
        </w:trPr>
        <w:tc>
          <w:tcPr>
            <w:tcW w:w="1004" w:type="dxa"/>
            <w:tcBorders>
              <w:top w:val="single" w:sz="4" w:space="0" w:color="auto"/>
              <w:left w:val="single" w:sz="4" w:space="0" w:color="auto"/>
              <w:bottom w:val="single" w:sz="4" w:space="0" w:color="auto"/>
              <w:right w:val="single" w:sz="4" w:space="0" w:color="auto"/>
            </w:tcBorders>
            <w:noWrap/>
            <w:vAlign w:val="center"/>
          </w:tcPr>
          <w:p>
            <w:pPr>
              <w:autoSpaceDE w:val="0"/>
              <w:autoSpaceDN w:val="0"/>
              <w:jc w:val="center"/>
              <w:rPr>
                <w:sz w:val="24"/>
              </w:rPr>
            </w:pPr>
            <w:r>
              <w:rPr>
                <w:rFonts w:hint="eastAsia"/>
                <w:sz w:val="24"/>
              </w:rPr>
              <w:t>1</w:t>
            </w:r>
          </w:p>
        </w:tc>
        <w:tc>
          <w:tcPr>
            <w:tcW w:w="3001"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98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885"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43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62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r>
      <w:tr>
        <w:trPr>
          <w:trHeight w:val="624"/>
        </w:trPr>
        <w:tc>
          <w:tcPr>
            <w:tcW w:w="1004" w:type="dxa"/>
            <w:tcBorders>
              <w:top w:val="single" w:sz="4" w:space="0" w:color="auto"/>
              <w:left w:val="single" w:sz="4" w:space="0" w:color="auto"/>
              <w:bottom w:val="single" w:sz="4" w:space="0" w:color="auto"/>
              <w:right w:val="single" w:sz="4" w:space="0" w:color="auto"/>
            </w:tcBorders>
            <w:noWrap/>
            <w:vAlign w:val="center"/>
          </w:tcPr>
          <w:p>
            <w:pPr>
              <w:autoSpaceDE w:val="0"/>
              <w:autoSpaceDN w:val="0"/>
              <w:jc w:val="center"/>
              <w:rPr>
                <w:sz w:val="24"/>
              </w:rPr>
            </w:pPr>
            <w:r>
              <w:rPr>
                <w:rFonts w:hint="eastAsia"/>
                <w:sz w:val="24"/>
              </w:rPr>
              <w:t>2</w:t>
            </w:r>
          </w:p>
        </w:tc>
        <w:tc>
          <w:tcPr>
            <w:tcW w:w="3001"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98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885"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43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62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r>
      <w:tr>
        <w:trPr>
          <w:trHeight w:val="624"/>
        </w:trPr>
        <w:tc>
          <w:tcPr>
            <w:tcW w:w="1004" w:type="dxa"/>
            <w:tcBorders>
              <w:top w:val="single" w:sz="4" w:space="0" w:color="auto"/>
              <w:left w:val="single" w:sz="4" w:space="0" w:color="auto"/>
              <w:bottom w:val="single" w:sz="4" w:space="0" w:color="auto"/>
              <w:right w:val="single" w:sz="4" w:space="0" w:color="auto"/>
            </w:tcBorders>
            <w:noWrap/>
            <w:vAlign w:val="center"/>
          </w:tcPr>
          <w:p>
            <w:pPr>
              <w:autoSpaceDE w:val="0"/>
              <w:autoSpaceDN w:val="0"/>
              <w:jc w:val="center"/>
              <w:rPr>
                <w:sz w:val="24"/>
              </w:rPr>
            </w:pPr>
            <w:r>
              <w:rPr>
                <w:rFonts w:hint="eastAsia"/>
                <w:sz w:val="24"/>
              </w:rPr>
              <w:t>3</w:t>
            </w:r>
          </w:p>
        </w:tc>
        <w:tc>
          <w:tcPr>
            <w:tcW w:w="3001"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98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885"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43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62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r>
      <w:tr>
        <w:trPr>
          <w:trHeight w:val="624"/>
        </w:trPr>
        <w:tc>
          <w:tcPr>
            <w:tcW w:w="1004" w:type="dxa"/>
            <w:tcBorders>
              <w:top w:val="single" w:sz="4" w:space="0" w:color="auto"/>
              <w:left w:val="single" w:sz="4" w:space="0" w:color="auto"/>
              <w:bottom w:val="single" w:sz="4" w:space="0" w:color="auto"/>
              <w:right w:val="single" w:sz="4" w:space="0" w:color="auto"/>
            </w:tcBorders>
            <w:noWrap/>
            <w:vAlign w:val="center"/>
          </w:tcPr>
          <w:p>
            <w:pPr>
              <w:autoSpaceDE w:val="0"/>
              <w:autoSpaceDN w:val="0"/>
              <w:jc w:val="center"/>
              <w:rPr>
                <w:sz w:val="24"/>
              </w:rPr>
            </w:pPr>
            <w:r>
              <w:rPr>
                <w:rFonts w:hint="eastAsia"/>
                <w:sz w:val="24"/>
              </w:rPr>
              <w:t>4</w:t>
            </w:r>
          </w:p>
        </w:tc>
        <w:tc>
          <w:tcPr>
            <w:tcW w:w="3001"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98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885"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43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62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r>
      <w:tr>
        <w:trPr>
          <w:trHeight w:val="694"/>
        </w:trPr>
        <w:tc>
          <w:tcPr>
            <w:tcW w:w="1004"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r>
              <w:rPr>
                <w:rFonts w:hint="eastAsia"/>
                <w:sz w:val="24"/>
              </w:rPr>
              <w:t>......</w:t>
            </w:r>
          </w:p>
        </w:tc>
        <w:tc>
          <w:tcPr>
            <w:tcW w:w="3001"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98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885"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43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62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r>
      <w:tr>
        <w:trPr>
          <w:trHeight w:val="692"/>
        </w:trPr>
        <w:tc>
          <w:tcPr>
            <w:tcW w:w="1004"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3001" w:type="dxa"/>
            <w:tcBorders>
              <w:top w:val="single" w:sz="4" w:space="0" w:color="auto"/>
              <w:left w:val="single" w:sz="4" w:space="0" w:color="auto"/>
              <w:bottom w:val="single" w:sz="4" w:space="0" w:color="auto"/>
              <w:right w:val="single" w:sz="4" w:space="0" w:color="auto"/>
            </w:tcBorders>
            <w:noWrap/>
            <w:vAlign w:val="center"/>
          </w:tcPr>
          <w:p>
            <w:pPr>
              <w:autoSpaceDE w:val="0"/>
              <w:autoSpaceDN w:val="0"/>
              <w:rPr>
                <w:sz w:val="24"/>
              </w:rPr>
            </w:pPr>
            <w:r>
              <w:rPr>
                <w:rFonts w:hint="eastAsia"/>
                <w:sz w:val="24"/>
              </w:rPr>
              <w:t>数量不限，能报尽报</w:t>
            </w:r>
          </w:p>
        </w:tc>
        <w:tc>
          <w:tcPr>
            <w:tcW w:w="198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885"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43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c>
          <w:tcPr>
            <w:tcW w:w="1620" w:type="dxa"/>
            <w:tcBorders>
              <w:top w:val="single" w:sz="4" w:space="0" w:color="auto"/>
              <w:left w:val="single" w:sz="4" w:space="0" w:color="auto"/>
              <w:bottom w:val="single" w:sz="4" w:space="0" w:color="auto"/>
              <w:right w:val="single" w:sz="4" w:space="0" w:color="auto"/>
            </w:tcBorders>
            <w:noWrap/>
          </w:tcPr>
          <w:p>
            <w:pPr>
              <w:autoSpaceDE w:val="0"/>
              <w:autoSpaceDN w:val="0"/>
              <w:rPr>
                <w:sz w:val="24"/>
              </w:rPr>
            </w:pPr>
          </w:p>
        </w:tc>
      </w:tr>
    </w:tbl>
    <w:p>
      <w:pPr>
        <w:jc w:val="left"/>
        <w:rPr>
          <w:rFonts w:ascii="仿宋" w:eastAsia="仿宋" w:cs="仿宋"/>
          <w:sz w:val="24"/>
        </w:rPr>
      </w:pPr>
    </w:p>
    <w:p>
      <w:pPr>
        <w:jc w:val="left"/>
        <w:rPr>
          <w:rFonts w:ascii="仿宋" w:eastAsia="仿宋" w:cs="仿宋"/>
          <w:sz w:val="24"/>
        </w:rPr>
      </w:pPr>
    </w:p>
    <w:p>
      <w:pPr>
        <w:jc w:val="left"/>
        <w:rPr>
          <w:rFonts w:ascii="仿宋" w:eastAsia="仿宋" w:cs="仿宋"/>
          <w:sz w:val="24"/>
        </w:rPr>
      </w:pPr>
    </w:p>
    <w:p>
      <w:pPr>
        <w:jc w:val="left"/>
        <w:rPr>
          <w:rFonts w:ascii="仿宋" w:eastAsia="仿宋" w:cs="仿宋"/>
          <w:sz w:val="24"/>
        </w:rPr>
      </w:pPr>
    </w:p>
    <w:p>
      <w:pPr>
        <w:jc w:val="left"/>
        <w:rPr>
          <w:rFonts w:ascii="仿宋" w:eastAsia="仿宋" w:cs="仿宋"/>
          <w:sz w:val="24"/>
        </w:rPr>
      </w:pPr>
    </w:p>
    <w:p>
      <w:pPr>
        <w:jc w:val="left"/>
        <w:rPr>
          <w:rFonts w:ascii="仿宋" w:eastAsia="仿宋" w:cs="仿宋"/>
          <w:sz w:val="24"/>
        </w:rPr>
      </w:pPr>
    </w:p>
    <w:p>
      <w:pPr>
        <w:rPr>
          <w:rFonts w:ascii="仿宋" w:eastAsia="仿宋" w:cs="仿宋"/>
          <w:sz w:val="24"/>
        </w:rPr>
      </w:pPr>
    </w:p>
    <w:p>
      <w:pPr>
        <w:autoSpaceDE w:val="0"/>
        <w:autoSpaceDN w:val="0"/>
        <w:rPr>
          <w:sz w:val="30"/>
          <w:szCs w:val="30"/>
        </w:rPr>
      </w:pPr>
    </w:p>
    <w:p>
      <w:pPr>
        <w:autoSpaceDE w:val="0"/>
        <w:autoSpaceDN w:val="0"/>
        <w:rPr>
          <w:sz w:val="30"/>
          <w:szCs w:val="30"/>
        </w:rPr>
      </w:pPr>
    </w:p>
    <w:p>
      <w:pPr>
        <w:rPr>
          <w:rFonts w:ascii="仿宋" w:eastAsia="仿宋" w:cs="仿宋"/>
          <w:sz w:val="24"/>
        </w:rPr>
      </w:pPr>
      <w:r>
        <w:rPr>
          <w:rFonts w:ascii="仿宋" w:eastAsia="仿宋" w:cs="仿宋"/>
          <w:sz w:val="24"/>
        </w:rPr>
        <w:br w:type="page"/>
      </w:r>
    </w:p>
    <w:p>
      <w:pPr>
        <w:autoSpaceDE w:val="0"/>
        <w:autoSpaceDN w:val="0"/>
        <w:rPr>
          <w:sz w:val="30"/>
          <w:szCs w:val="30"/>
        </w:rPr>
      </w:pPr>
      <w:r>
        <w:rPr>
          <w:rFonts w:hint="eastAsia"/>
          <w:sz w:val="30"/>
          <w:szCs w:val="30"/>
        </w:rPr>
        <w:t>附件2</w:t>
      </w:r>
    </w:p>
    <w:p>
      <w:pPr>
        <w:jc w:val="left"/>
        <w:rPr>
          <w:rFonts w:ascii="仿宋" w:eastAsia="仿宋" w:cs="仿宋"/>
          <w:sz w:val="24"/>
        </w:rPr>
      </w:pPr>
    </w:p>
    <w:p>
      <w:pPr>
        <w:spacing w:line="440" w:lineRule="exact"/>
      </w:pPr>
      <w:r>
        <w:rPr>
          <w:rStyle w:val="25"/>
          <w:rFonts w:ascii="宋体"/>
        </w:rPr>
        <w:t xml:space="preserve">   </w:t>
      </w:r>
      <w:r>
        <w:rPr>
          <w:rStyle w:val="25"/>
          <w:rFonts w:ascii="宋体" w:hint="eastAsia"/>
        </w:rPr>
        <w:t>请按以下表格内容如实填写，并</w:t>
      </w:r>
      <w:r>
        <w:rPr>
          <w:rStyle w:val="25"/>
          <w:rFonts w:ascii="宋体"/>
        </w:rPr>
        <w:t>附经会计师事务所或审计机构审计的财务会计报</w:t>
      </w:r>
      <w:r>
        <w:rPr>
          <w:rStyle w:val="25"/>
          <w:rFonts w:ascii="宋体" w:hint="eastAsia"/>
        </w:rPr>
        <w:t>告</w:t>
      </w:r>
      <w:r>
        <w:rPr>
          <w:rStyle w:val="25"/>
          <w:rFonts w:ascii="宋体"/>
        </w:rPr>
        <w:t>（包括资产负债表、现金流量表、利润表和财务情况说明书等材料的复印件）</w:t>
      </w:r>
      <w:r>
        <w:rPr>
          <w:rStyle w:val="25"/>
          <w:rFonts w:ascii="宋体" w:hint="eastAsia"/>
        </w:rPr>
        <w:t>，要求汇总表与财务报告数据必须一致。</w:t>
      </w:r>
    </w:p>
    <w:p>
      <w:pPr>
        <w:pStyle w:val="22"/>
        <w:tabs>
          <w:tab w:val="right" w:leader="dot" w:pos="9629"/>
        </w:tabs>
      </w:pPr>
    </w:p>
    <w:tbl>
      <w:tblPr>
        <w:jc w:val="cente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232"/>
        <w:gridCol w:w="1997"/>
        <w:gridCol w:w="1725"/>
        <w:gridCol w:w="2067"/>
      </w:tblGrid>
      <w:tr>
        <w:trPr>
          <w:trHeight w:val="548"/>
        </w:trPr>
        <w:tc>
          <w:tcPr>
            <w:tcW w:w="9021" w:type="dxa"/>
            <w:gridSpan w:val="4"/>
            <w:tcBorders>
              <w:top w:val="single" w:sz="4" w:space="0" w:color="auto"/>
              <w:left w:val="single" w:sz="4" w:space="0" w:color="auto"/>
              <w:bottom w:val="single" w:sz="4" w:space="0" w:color="auto"/>
              <w:right w:val="single" w:sz="4" w:space="0" w:color="auto"/>
            </w:tcBorders>
            <w:noWrap/>
            <w:vAlign w:val="center"/>
          </w:tcPr>
          <w:p>
            <w:pPr>
              <w:spacing w:line="440" w:lineRule="exact"/>
              <w:jc w:val="center"/>
              <w:rPr>
                <w:rStyle w:val="25"/>
                <w:rFonts w:ascii="宋体"/>
              </w:rPr>
            </w:pPr>
            <w:r>
              <w:rPr>
                <w:rStyle w:val="25"/>
                <w:rFonts w:ascii="宋体" w:hint="eastAsia"/>
              </w:rPr>
              <w:t>投标单位资产情况汇总表</w:t>
            </w: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注册资金（万元）</w:t>
            </w:r>
          </w:p>
        </w:tc>
        <w:tc>
          <w:tcPr>
            <w:tcW w:w="5789" w:type="dxa"/>
            <w:gridSpan w:val="3"/>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rPr>
              <w:t>实收资金（万元）</w:t>
            </w:r>
          </w:p>
        </w:tc>
        <w:tc>
          <w:tcPr>
            <w:tcW w:w="5789" w:type="dxa"/>
            <w:gridSpan w:val="3"/>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年度资产情况</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2019年</w:t>
            </w: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2020年</w:t>
            </w: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2021年</w:t>
            </w: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流动资产（万元）</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非流动资产（万元）</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营业收入（万元）</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年底资产总值（万元）</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年底负债总值（万元）</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rPr>
              <w:t>资产负债率</w:t>
            </w:r>
            <w:r>
              <w:rPr>
                <w:rStyle w:val="25"/>
                <w:rFonts w:ascii="宋体" w:hint="eastAsia"/>
              </w:rPr>
              <w:t>（**.**%）</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净利润（万元）</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未分配利润（万元）</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pPr>
            <w:r>
              <w:rPr>
                <w:rFonts w:hint="eastAsia"/>
              </w:rPr>
              <w:t>营运</w:t>
            </w:r>
            <w:r>
              <w:t>资</w:t>
            </w:r>
            <w:r>
              <w:rPr>
                <w:rFonts w:hint="eastAsia"/>
              </w:rPr>
              <w:t>金</w:t>
            </w:r>
            <w:r>
              <w:rPr>
                <w:rStyle w:val="25"/>
                <w:rFonts w:ascii="宋体" w:hint="eastAsia"/>
              </w:rPr>
              <w:t>（万元）</w:t>
            </w:r>
          </w:p>
          <w:p>
            <w:pPr>
              <w:pStyle w:val="22"/>
              <w:tabs>
                <w:tab w:val="right" w:leader="dot" w:pos="9629"/>
              </w:tabs>
              <w:ind w:firstLineChars="300" w:firstLine="630"/>
            </w:pPr>
            <w:r>
              <w:rPr>
                <w:rFonts w:hint="eastAsia"/>
              </w:rPr>
              <w:t>流动资产-流动负债</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r>
        <w:tc>
          <w:tcPr>
            <w:tcW w:w="3232"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r>
              <w:rPr>
                <w:rStyle w:val="25"/>
                <w:rFonts w:ascii="宋体" w:hint="eastAsia"/>
              </w:rPr>
              <w:t>发展能力状况</w:t>
            </w:r>
          </w:p>
          <w:p>
            <w:pPr>
              <w:spacing w:line="440" w:lineRule="exact"/>
              <w:jc w:val="center"/>
              <w:rPr>
                <w:rFonts w:ascii="宋体"/>
              </w:rPr>
            </w:pPr>
            <w:r>
              <w:rPr>
                <w:rStyle w:val="25"/>
                <w:rFonts w:ascii="宋体" w:hint="eastAsia"/>
              </w:rPr>
              <w:t>（本年营业收入-上年营业收入）÷上年营业收入</w:t>
            </w:r>
          </w:p>
        </w:tc>
        <w:tc>
          <w:tcPr>
            <w:tcW w:w="199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1725"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c>
          <w:tcPr>
            <w:tcW w:w="2067" w:type="dxa"/>
            <w:tcBorders>
              <w:top w:val="single" w:sz="4" w:space="0" w:color="auto"/>
              <w:left w:val="single" w:sz="4" w:space="0" w:color="auto"/>
              <w:bottom w:val="single" w:sz="4" w:space="0" w:color="auto"/>
              <w:right w:val="single" w:sz="4" w:space="0" w:color="auto"/>
            </w:tcBorders>
            <w:noWrap/>
          </w:tcPr>
          <w:p>
            <w:pPr>
              <w:spacing w:line="440" w:lineRule="exact"/>
              <w:jc w:val="center"/>
              <w:rPr>
                <w:rStyle w:val="25"/>
                <w:rFonts w:ascii="宋体"/>
              </w:rPr>
            </w:pPr>
          </w:p>
        </w:tc>
      </w:tr>
    </w:tbl>
    <w:p>
      <w:pPr>
        <w:jc w:val="left"/>
        <w:rPr>
          <w:rFonts w:ascii="仿宋" w:eastAsia="仿宋" w:cs="仿宋"/>
          <w:sz w:val="24"/>
        </w:rPr>
      </w:pPr>
    </w:p>
    <w:p>
      <w:pPr>
        <w:jc w:val="left"/>
        <w:rPr>
          <w:rFonts w:ascii="仿宋" w:eastAsia="仿宋" w:cs="仿宋"/>
          <w:sz w:val="24"/>
        </w:rPr>
      </w:pPr>
    </w:p>
    <w:p>
      <w:pPr>
        <w:jc w:val="left"/>
        <w:rPr>
          <w:rFonts w:ascii="仿宋" w:eastAsia="仿宋" w:cs="仿宋"/>
          <w:sz w:val="24"/>
        </w:rPr>
      </w:pPr>
    </w:p>
    <w:p>
      <w:pPr>
        <w:jc w:val="left"/>
        <w:rPr>
          <w:rFonts w:ascii="仿宋" w:eastAsia="仿宋" w:cs="仿宋"/>
          <w:sz w:val="24"/>
        </w:rPr>
      </w:pPr>
    </w:p>
    <w:p>
      <w:pPr>
        <w:jc w:val="left"/>
        <w:rPr>
          <w:rFonts w:ascii="仿宋" w:eastAsia="仿宋" w:cs="仿宋"/>
          <w:sz w:val="24"/>
        </w:rPr>
      </w:pPr>
    </w:p>
    <w:p>
      <w:pPr>
        <w:jc w:val="left"/>
        <w:rPr>
          <w:rFonts w:ascii="仿宋" w:eastAsia="仿宋" w:cs="仿宋"/>
          <w:sz w:val="24"/>
        </w:rPr>
      </w:pPr>
    </w:p>
    <w:p>
      <w:pPr>
        <w:pStyle w:val="18"/>
      </w:pP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A15F914"/>
    <w:multiLevelType w:val="singleLevel"/>
    <w:tmpl w:val="EA15F914"/>
    <w:lvl w:ilvl="0">
      <w:start w:val="1"/>
      <w:numFmt w:val="decimal"/>
      <w:lvlRestart w:val="0"/>
      <w:lvlText w:val="%1."/>
      <w:lvlJc w:val="left"/>
      <w:pPr>
        <w:ind w:left="0" w:hanging="0"/>
      </w:pPr>
    </w:lvl>
  </w:abstractNum>
  <w:abstractNum w:abstractNumId="1">
    <w:nsid w:val="EC0EB902"/>
    <w:multiLevelType w:val="singleLevel"/>
    <w:tmpl w:val="EC0EB902"/>
    <w:lvl w:ilvl="0">
      <w:start w:val="1"/>
      <w:numFmt w:val="decimal"/>
      <w:lvlRestart w:val="0"/>
      <w:lvlText w:val="%1."/>
      <w:lvlJc w:val="left"/>
      <w:pPr>
        <w:ind w:left="845" w:hanging="425"/>
      </w:pPr>
      <w:rPr>
        <w:rFonts w:hint="default"/>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ZjBlMmI5NTc3M2FkODlmMjMzMjgzN2Y0OGFkYTE4N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21"/>
      <w:szCs w:val="21"/>
      <w:lang w:val="en-US" w:eastAsia="zh-CN" w:bidi="ar-SA"/>
    </w:rPr>
  </w:style>
  <w:style w:type="paragraph" w:styleId="1">
    <w:name w:val="heading 1"/>
    <w:qFormat/>
    <w:basedOn w:val="0"/>
    <w:next w:val="0"/>
    <w:pPr>
      <w:tabs>
        <w:tab w:val="right" w:leader="dot" w:pos="9061"/>
      </w:tabs>
      <w:spacing w:line="360" w:lineRule="auto"/>
      <w:jc w:val="center"/>
      <w:outlineLvl w:val="0"/>
    </w:pPr>
    <w:rPr>
      <w:b/>
      <w:iCs/>
      <w:sz w:val="36"/>
      <w:szCs w:val="20"/>
    </w:rPr>
  </w:style>
  <w:style w:type="paragraph" w:styleId="2">
    <w:name w:val="heading 2"/>
    <w:qFormat/>
    <w:basedOn w:val="0"/>
    <w:next w:val="0"/>
    <w:pPr>
      <w:keepNext/>
      <w:keepLines/>
      <w:widowControl w:val="0"/>
      <w:spacing w:before="260" w:after="260" w:line="415" w:lineRule="auto"/>
      <w:outlineLvl w:val="1"/>
    </w:pPr>
    <w:rPr>
      <w:rFonts w:eastAsia="黑体"/>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Body Text Indent"/>
    <w:qFormat/>
    <w:basedOn w:val="0"/>
    <w:next w:val="0"/>
    <w:pPr>
      <w:spacing w:line="500" w:lineRule="exact"/>
      <w:ind w:leftChars="832" w:left="832" w:firstLineChars="196" w:firstLine="196"/>
    </w:pPr>
    <w:rPr>
      <w:kern w:val="0"/>
    </w:rPr>
  </w:style>
  <w:style w:type="paragraph" w:styleId="16">
    <w:name w:val="Body Text First Indent 2"/>
    <w:qFormat/>
    <w:basedOn w:val="15"/>
    <w:next w:val="0"/>
    <w:pPr>
      <w:spacing w:after="120" w:line="276" w:lineRule="auto"/>
      <w:ind w:leftChars="200" w:left="200" w:firstLineChars="200" w:firstLine="200"/>
      <w:jc w:val="left"/>
    </w:pPr>
  </w:style>
  <w:style w:type="paragraph" w:styleId="17">
    <w:name w:val="annotation text"/>
    <w:qFormat/>
    <w:basedOn w:val="0"/>
    <w:pPr>
      <w:spacing w:after="200" w:line="276" w:lineRule="auto"/>
      <w:jc w:val="left"/>
    </w:pPr>
    <w:rPr>
      <w:kern w:val="0"/>
    </w:rPr>
  </w:style>
  <w:style w:type="paragraph" w:styleId="18">
    <w:name w:val="Body Text"/>
    <w:qFormat/>
    <w:basedOn w:val="0"/>
    <w:next w:val="0"/>
    <w:pPr>
      <w:spacing w:after="120"/>
    </w:pPr>
    <w:rPr>
      <w:kern w:val="0"/>
    </w:rPr>
  </w:style>
  <w:style w:type="paragraph" w:styleId="19">
    <w:name w:val="index 4"/>
    <w:qFormat/>
    <w:basedOn w:val="0"/>
    <w:next w:val="0"/>
    <w:pPr>
      <w:ind w:leftChars="600" w:left="600"/>
    </w:pPr>
  </w:style>
  <w:style w:type="paragraph" w:styleId="20">
    <w:name w:val="footer"/>
    <w:qFormat/>
    <w:basedOn w:val="0"/>
    <w:pPr>
      <w:tabs>
        <w:tab w:val="center" w:pos="4153"/>
        <w:tab w:val="right" w:pos="8306"/>
      </w:tabs>
      <w:snapToGrid w:val="0"/>
      <w:jc w:val="left"/>
    </w:pPr>
    <w:rPr>
      <w:sz w:val="18"/>
      <w:szCs w:val="18"/>
    </w:rPr>
  </w:style>
  <w:style w:type="paragraph" w:styleId="21">
    <w:name w:val="header"/>
    <w:qFormat/>
    <w:basedOn w:val="0"/>
    <w:pPr>
      <w:pBdr>
        <w:bottom w:val="single" w:sz="6" w:space="1" w:color="auto"/>
      </w:pBdr>
      <w:tabs>
        <w:tab w:val="center" w:pos="4153"/>
        <w:tab w:val="right" w:pos="8306"/>
      </w:tabs>
      <w:snapToGrid w:val="0"/>
      <w:jc w:val="center"/>
    </w:pPr>
    <w:rPr>
      <w:sz w:val="18"/>
      <w:szCs w:val="18"/>
    </w:rPr>
  </w:style>
  <w:style w:type="paragraph" w:styleId="22">
    <w:name w:val="toc 1"/>
    <w:qFormat/>
    <w:basedOn w:val="0"/>
    <w:next w:val="0"/>
    <w:pPr>
      <w:tabs>
        <w:tab w:val="right" w:leader="dot" w:pos="9629"/>
      </w:tabs>
    </w:pPr>
    <w:rPr>
      <w:b/>
    </w:rPr>
  </w:style>
  <w:style w:type="paragraph" w:styleId="23">
    <w:name w:val="Normal (Web)"/>
    <w:qFormat/>
    <w:basedOn w:val="0"/>
    <w:pPr>
      <w:widowControl/>
      <w:spacing w:before="100" w:beforeAutospacing="1" w:after="100" w:afterAutospacing="1"/>
      <w:jc w:val="left"/>
    </w:pPr>
    <w:rPr>
      <w:rFonts w:ascii="宋体" w:cs="宋体"/>
      <w:kern w:val="0"/>
      <w:sz w:val="24"/>
      <w:szCs w:val="24"/>
    </w:rPr>
  </w:style>
  <w:style w:type="character" w:styleId="24">
    <w:name w:val="Hyperlink"/>
    <w:qFormat/>
    <w:rPr>
      <w:rFonts w:cs="Times New Roman"/>
      <w:color w:val="1F4F88"/>
      <w:u w:val="none"/>
    </w:rPr>
  </w:style>
  <w:style w:type="character" w:customStyle="1" w:styleId="25">
    <w:name w:val="NormalCharacter"/>
    <w:qFormat/>
  </w:style>
  <w:style w:type="character" w:customStyle="1" w:styleId="26">
    <w:name w:val="font61"/>
    <w:qFormat/>
    <w:basedOn w:val="10"/>
    <w:rPr>
      <w:rFonts w:ascii="宋体" w:eastAsia="宋体" w:cs="宋体"/>
      <w:color w:val="auto"/>
      <w:sz w:val="18"/>
      <w:szCs w:val="18"/>
      <w:u w:val="none"/>
    </w:rPr>
  </w:style>
  <w:style w:type="character" w:customStyle="1" w:styleId="27">
    <w:name w:val="font71"/>
    <w:qFormat/>
    <w:basedOn w:val="10"/>
    <w:rPr>
      <w:rFonts w:ascii="宋体" w:eastAsia="宋体" w:cs="宋体"/>
      <w:color w:val="auto"/>
      <w:sz w:val="18"/>
      <w:szCs w:val="18"/>
      <w:u w:val="none"/>
    </w:rPr>
  </w:style>
  <w:style w:type="character" w:customStyle="1" w:styleId="28">
    <w:name w:val="font81"/>
    <w:qFormat/>
    <w:basedOn w:val="10"/>
    <w:rPr>
      <w:rFonts w:ascii="宋体" w:eastAsia="宋体" w:cs="宋体"/>
      <w:color w:val="auto"/>
      <w:sz w:val="18"/>
      <w:szCs w:val="18"/>
      <w:u w:val="none"/>
    </w:rPr>
  </w:style>
  <w:style w:type="paragraph" w:customStyle="1" w:styleId="29">
    <w:name w:val="报告正文"/>
    <w:qFormat/>
    <w:basedOn w:val="0"/>
    <w:pPr>
      <w:widowControl/>
      <w:overflowPunct w:val="0"/>
      <w:autoSpaceDE w:val="0"/>
      <w:autoSpaceDN w:val="0"/>
      <w:adjustRightInd w:val="0"/>
      <w:spacing w:after="80" w:line="360" w:lineRule="auto"/>
      <w:ind w:left="570" w:firstLineChars="200" w:firstLine="200"/>
      <w:jc w:val="left"/>
    </w:pPr>
    <w:rPr>
      <w:bCs/>
      <w:kern w:val="0"/>
      <w:sz w:val="24"/>
      <w:szCs w:val="20"/>
    </w:rPr>
  </w:style>
  <w:style w:type="paragraph" w:styleId="30">
    <w:name w:val="Balloon Text"/>
    <w:qForma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36</TotalTime>
  <Application>Yozo_Office27021597764231180</Application>
  <Pages>5</Pages>
  <Words>0</Words>
  <Characters>1628</Characters>
  <Lines>0</Lines>
  <Paragraphs>78</Paragraphs>
  <CharactersWithSpaces>2171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ZQQXWANG</dc:creator>
  <cp:lastModifiedBy>ludaokai</cp:lastModifiedBy>
  <cp:revision>3</cp:revision>
  <dcterms:created xsi:type="dcterms:W3CDTF">2023-02-10T01:40:00Z</dcterms:created>
  <dcterms:modified xsi:type="dcterms:W3CDTF">2023-02-10T02:24:23Z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3F891AE471F548FD804A5CF8E85778CB</vt:lpwstr>
  </property>
  <property fmtid="{D5CDD505-2E9C-101B-9397-08002B2CF9AE}" pid="4" name="commondata">
    <vt:lpwstr>eyJoZGlkIjoiZWY5ZDQzMGE2MzJhYzI1Yjk2NDgxNDc4ZWI1NGI5YTMifQ==</vt:lpwstr>
  </property>
</Properties>
</file>