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eastAsia" w:ascii="Times New Roman" w:hAnsi="Times New Roman" w:cs="Times New Roman" w:eastAsiaTheme="minorEastAsia"/>
          <w:b/>
          <w:bCs w:val="0"/>
          <w:color w:val="auto"/>
          <w:sz w:val="24"/>
          <w:szCs w:val="24"/>
          <w:lang w:eastAsia="zh-CN"/>
        </w:rPr>
      </w:pPr>
      <w:r>
        <w:rPr>
          <w:rFonts w:hint="eastAsia" w:ascii="Times New Roman" w:hAnsi="Times New Roman" w:cs="Times New Roman" w:eastAsiaTheme="minorEastAsia"/>
          <w:b/>
          <w:bCs w:val="0"/>
          <w:color w:val="auto"/>
          <w:sz w:val="24"/>
          <w:szCs w:val="24"/>
          <w:lang w:eastAsia="zh-CN"/>
        </w:rPr>
        <w:t>中国重汽集团济南商用车有限公司智能网联重卡智能涂装生产线项目</w:t>
      </w:r>
    </w:p>
    <w:p>
      <w:pPr>
        <w:spacing w:line="480" w:lineRule="auto"/>
        <w:jc w:val="center"/>
        <w:outlineLvl w:val="0"/>
        <w:rPr>
          <w:rFonts w:hint="default" w:ascii="Times New Roman" w:hAnsi="Times New Roman" w:cs="Times New Roman" w:eastAsiaTheme="minorEastAsia"/>
          <w:b/>
          <w:sz w:val="24"/>
          <w:szCs w:val="24"/>
          <w:lang w:eastAsia="zh-CN"/>
        </w:rPr>
      </w:pPr>
      <w:r>
        <w:rPr>
          <w:rFonts w:hint="eastAsia" w:ascii="Times New Roman" w:hAnsi="Times New Roman" w:cs="Times New Roman" w:eastAsiaTheme="minorEastAsia"/>
          <w:b/>
          <w:bCs w:val="0"/>
          <w:color w:val="auto"/>
          <w:sz w:val="24"/>
          <w:szCs w:val="24"/>
          <w:lang w:val="en-US" w:eastAsia="zh-CN"/>
        </w:rPr>
        <w:t>环</w:t>
      </w:r>
      <w:r>
        <w:rPr>
          <w:rFonts w:hint="eastAsia" w:ascii="Times New Roman" w:hAnsi="Times New Roman" w:cs="Times New Roman" w:eastAsiaTheme="minorEastAsia"/>
          <w:b/>
          <w:bCs w:val="0"/>
          <w:color w:val="auto"/>
          <w:sz w:val="24"/>
          <w:szCs w:val="24"/>
          <w:lang w:eastAsia="zh-CN"/>
        </w:rPr>
        <w:t>境影响报告书</w:t>
      </w:r>
      <w:r>
        <w:rPr>
          <w:rFonts w:hint="default" w:ascii="Times New Roman" w:hAnsi="Times New Roman" w:cs="Times New Roman" w:eastAsiaTheme="minorEastAsia"/>
          <w:b/>
          <w:bCs w:val="0"/>
          <w:color w:val="auto"/>
          <w:sz w:val="24"/>
          <w:szCs w:val="24"/>
          <w:lang w:eastAsia="zh-CN"/>
        </w:rPr>
        <w:t>征求意见稿公示</w:t>
      </w:r>
    </w:p>
    <w:p>
      <w:pPr>
        <w:rPr>
          <w:rFonts w:hint="default" w:ascii="Times New Roman" w:hAnsi="Times New Roman" w:cs="Times New Roman"/>
        </w:rPr>
      </w:pP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eastAsia="zh-CN"/>
        </w:rPr>
        <w:t>中国重汽集团济南商用车有限公司智能网联重卡智能涂装生产线项目</w:t>
      </w:r>
      <w:r>
        <w:rPr>
          <w:rFonts w:hint="eastAsia" w:ascii="Times New Roman" w:hAnsi="Times New Roman" w:cs="Times New Roman"/>
          <w:color w:val="000000"/>
          <w:sz w:val="24"/>
          <w:szCs w:val="24"/>
          <w:lang w:val="en-US" w:eastAsia="zh-CN"/>
        </w:rPr>
        <w:t>环</w:t>
      </w:r>
      <w:r>
        <w:rPr>
          <w:rFonts w:hint="eastAsia" w:ascii="Times New Roman" w:hAnsi="Times New Roman" w:cs="Times New Roman"/>
          <w:color w:val="000000"/>
          <w:sz w:val="24"/>
          <w:szCs w:val="24"/>
          <w:lang w:eastAsia="zh-CN"/>
        </w:rPr>
        <w:t>境影响报告书</w:t>
      </w:r>
      <w:r>
        <w:rPr>
          <w:rFonts w:hint="default" w:ascii="Times New Roman" w:hAnsi="Times New Roman" w:cs="Times New Roman"/>
          <w:color w:val="000000"/>
          <w:sz w:val="24"/>
          <w:szCs w:val="24"/>
          <w:lang w:eastAsia="zh-CN"/>
        </w:rPr>
        <w:t>》（征求意见稿）已</w:t>
      </w:r>
      <w:r>
        <w:rPr>
          <w:rFonts w:hint="eastAsia" w:ascii="Times New Roman" w:hAnsi="Times New Roman" w:cs="Times New Roman"/>
          <w:color w:val="000000"/>
          <w:sz w:val="24"/>
          <w:szCs w:val="24"/>
          <w:lang w:eastAsia="zh-CN"/>
        </w:rPr>
        <w:t>编制</w:t>
      </w:r>
      <w:r>
        <w:rPr>
          <w:rFonts w:hint="default" w:ascii="Times New Roman" w:hAnsi="Times New Roman" w:cs="Times New Roman"/>
          <w:color w:val="000000"/>
          <w:sz w:val="24"/>
          <w:szCs w:val="24"/>
        </w:rPr>
        <w:t>完成，根据《环境影响评价公众参与办法》（(生态环境部令第4号）的相关规定，现向公众公示该项目环评征求意见稿。</w:t>
      </w:r>
    </w:p>
    <w:p>
      <w:pPr>
        <w:spacing w:line="360" w:lineRule="auto"/>
        <w:outlineLvl w:val="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一、项目名称及概要</w:t>
      </w:r>
    </w:p>
    <w:p>
      <w:pPr>
        <w:spacing w:line="360" w:lineRule="auto"/>
        <w:ind w:firstLine="480" w:firstLineChars="200"/>
        <w:rPr>
          <w:rFonts w:hint="eastAsia" w:ascii="Times New Roman" w:hAnsi="Times New Roman" w:cs="Times New Roman"/>
          <w:color w:val="auto"/>
          <w:kern w:val="0"/>
          <w:sz w:val="24"/>
        </w:rPr>
      </w:pPr>
      <w:r>
        <w:rPr>
          <w:rFonts w:hint="default" w:ascii="Times New Roman" w:hAnsi="Times New Roman" w:cs="Times New Roman"/>
          <w:color w:val="auto"/>
          <w:kern w:val="0"/>
          <w:sz w:val="24"/>
        </w:rPr>
        <w:t>项目名称：</w:t>
      </w:r>
      <w:r>
        <w:rPr>
          <w:rFonts w:hint="eastAsia" w:ascii="Times New Roman" w:hAnsi="Times New Roman" w:cs="Times New Roman"/>
          <w:color w:val="auto"/>
          <w:kern w:val="0"/>
          <w:sz w:val="24"/>
        </w:rPr>
        <w:t>中国重汽集团济南商用车有限公司智能网联重卡智能涂装生产线项目</w:t>
      </w:r>
    </w:p>
    <w:p>
      <w:pPr>
        <w:spacing w:line="360" w:lineRule="auto"/>
        <w:ind w:firstLine="480" w:firstLineChars="200"/>
        <w:rPr>
          <w:rFonts w:hint="eastAsia" w:ascii="Times New Roman" w:hAnsi="Times New Roman" w:cs="Times New Roman"/>
          <w:color w:val="auto"/>
          <w:kern w:val="0"/>
          <w:sz w:val="24"/>
          <w:lang w:val="en-US" w:eastAsia="zh-CN"/>
        </w:rPr>
      </w:pPr>
      <w:r>
        <w:rPr>
          <w:rFonts w:hint="default" w:ascii="Times New Roman" w:hAnsi="Times New Roman" w:cs="Times New Roman"/>
          <w:color w:val="auto"/>
          <w:kern w:val="0"/>
          <w:sz w:val="24"/>
        </w:rPr>
        <w:t>建设单位：</w:t>
      </w:r>
      <w:r>
        <w:rPr>
          <w:rFonts w:hint="eastAsia" w:ascii="Times New Roman" w:hAnsi="Times New Roman" w:cs="Times New Roman"/>
          <w:color w:val="auto"/>
          <w:kern w:val="0"/>
          <w:sz w:val="24"/>
        </w:rPr>
        <w:t>中国重汽集团济南商用车有限公司</w:t>
      </w:r>
    </w:p>
    <w:p>
      <w:pPr>
        <w:spacing w:line="360" w:lineRule="auto"/>
        <w:ind w:firstLine="480" w:firstLineChars="200"/>
        <w:rPr>
          <w:rFonts w:hint="default" w:ascii="Times New Roman" w:hAnsi="Times New Roman" w:cs="Times New Roman"/>
          <w:color w:val="0000FF"/>
          <w:kern w:val="0"/>
          <w:sz w:val="24"/>
        </w:rPr>
      </w:pPr>
      <w:r>
        <w:rPr>
          <w:rFonts w:hint="default" w:ascii="Times New Roman" w:hAnsi="Times New Roman" w:cs="Times New Roman"/>
          <w:sz w:val="24"/>
          <w:szCs w:val="24"/>
        </w:rPr>
        <w:t>项目位置</w:t>
      </w:r>
      <w:r>
        <w:rPr>
          <w:rFonts w:hint="default" w:ascii="Times New Roman" w:hAnsi="Times New Roman" w:cs="Times New Roman"/>
          <w:color w:val="000000"/>
          <w:sz w:val="24"/>
          <w:szCs w:val="24"/>
        </w:rPr>
        <w:t>：</w:t>
      </w:r>
      <w:r>
        <w:rPr>
          <w:rFonts w:hint="eastAsia" w:ascii="Times New Roman" w:hAnsi="Times New Roman" w:eastAsia="宋体" w:cs="Times New Roman"/>
          <w:color w:val="auto"/>
          <w:sz w:val="24"/>
          <w:szCs w:val="24"/>
        </w:rPr>
        <w:t>本项目建设在</w:t>
      </w:r>
      <w:r>
        <w:rPr>
          <w:rFonts w:hint="eastAsia" w:ascii="Times New Roman" w:hAnsi="Times New Roman" w:cs="Times New Roman"/>
          <w:color w:val="auto"/>
          <w:sz w:val="24"/>
          <w:szCs w:val="24"/>
          <w:lang w:eastAsia="zh-CN"/>
        </w:rPr>
        <w:t>章丘区世纪大道</w:t>
      </w:r>
      <w:r>
        <w:rPr>
          <w:rFonts w:hint="eastAsia" w:ascii="Times New Roman" w:hAnsi="Times New Roman" w:cs="Times New Roman"/>
          <w:color w:val="auto"/>
          <w:sz w:val="24"/>
          <w:szCs w:val="24"/>
          <w:lang w:val="en-US" w:eastAsia="zh-CN"/>
        </w:rPr>
        <w:t>7777号</w:t>
      </w:r>
      <w:r>
        <w:rPr>
          <w:rFonts w:hint="eastAsia" w:ascii="Times New Roman" w:hAnsi="Times New Roman" w:eastAsia="宋体" w:cs="Times New Roman"/>
          <w:color w:val="auto"/>
          <w:sz w:val="24"/>
          <w:szCs w:val="24"/>
        </w:rPr>
        <w:t>中国重汽集团章丘工业园</w:t>
      </w:r>
      <w:r>
        <w:rPr>
          <w:rFonts w:hint="eastAsia" w:ascii="Times New Roman" w:hAnsi="Times New Roman" w:cs="Times New Roman"/>
          <w:color w:val="auto"/>
          <w:sz w:val="24"/>
          <w:szCs w:val="24"/>
          <w:lang w:eastAsia="zh-CN"/>
        </w:rPr>
        <w:t>内</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租赁</w:t>
      </w:r>
      <w:r>
        <w:rPr>
          <w:rFonts w:hint="eastAsia" w:ascii="Times New Roman" w:hAnsi="Times New Roman" w:eastAsia="宋体" w:cs="Times New Roman"/>
          <w:color w:val="auto"/>
          <w:sz w:val="24"/>
          <w:szCs w:val="24"/>
        </w:rPr>
        <w:t>中国重汽集团济南动力有限公司</w:t>
      </w:r>
      <w:r>
        <w:rPr>
          <w:rFonts w:hint="eastAsia" w:ascii="Times New Roman" w:hAnsi="Times New Roman" w:eastAsia="宋体" w:cs="Times New Roman"/>
          <w:color w:val="auto"/>
          <w:sz w:val="24"/>
          <w:szCs w:val="24"/>
          <w:lang w:eastAsia="zh-CN"/>
        </w:rPr>
        <w:t>新建厂房，项目</w:t>
      </w:r>
      <w:r>
        <w:rPr>
          <w:rFonts w:hint="default" w:ascii="Times New Roman" w:hAnsi="Times New Roman" w:cs="Times New Roman"/>
          <w:color w:val="auto"/>
          <w:kern w:val="0"/>
          <w:sz w:val="24"/>
        </w:rPr>
        <w:t>中心地理坐标为117.41</w:t>
      </w:r>
      <w:r>
        <w:rPr>
          <w:rFonts w:hint="eastAsia" w:ascii="Times New Roman" w:hAnsi="Times New Roman" w:eastAsia="宋体" w:cs="Times New Roman"/>
          <w:color w:val="auto"/>
          <w:kern w:val="0"/>
          <w:sz w:val="24"/>
          <w:lang w:val="en-US" w:eastAsia="zh-CN"/>
        </w:rPr>
        <w:t>1</w:t>
      </w:r>
      <w:r>
        <w:rPr>
          <w:rFonts w:hint="default" w:ascii="Times New Roman" w:hAnsi="Times New Roman" w:cs="Times New Roman"/>
          <w:color w:val="auto"/>
          <w:kern w:val="0"/>
          <w:sz w:val="24"/>
        </w:rPr>
        <w:t>°E，36.</w:t>
      </w:r>
      <w:r>
        <w:rPr>
          <w:rFonts w:hint="eastAsia" w:ascii="Times New Roman" w:hAnsi="Times New Roman" w:eastAsia="宋体" w:cs="Times New Roman"/>
          <w:color w:val="auto"/>
          <w:kern w:val="0"/>
          <w:sz w:val="24"/>
          <w:lang w:val="en-US" w:eastAsia="zh-CN"/>
        </w:rPr>
        <w:t>696</w:t>
      </w:r>
      <w:r>
        <w:rPr>
          <w:rFonts w:hint="default" w:ascii="Times New Roman" w:hAnsi="Times New Roman" w:cs="Times New Roman"/>
          <w:color w:val="auto"/>
          <w:kern w:val="0"/>
          <w:sz w:val="24"/>
        </w:rPr>
        <w:t>°N。</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color w:val="auto"/>
          <w:sz w:val="24"/>
          <w:szCs w:val="24"/>
          <w:lang w:eastAsia="zh-CN"/>
        </w:rPr>
      </w:pPr>
      <w:r>
        <w:rPr>
          <w:rFonts w:hint="default" w:ascii="Times New Roman" w:hAnsi="Times New Roman" w:cs="Times New Roman"/>
          <w:sz w:val="24"/>
          <w:szCs w:val="24"/>
        </w:rPr>
        <w:t>项目概况：</w:t>
      </w:r>
      <w:r>
        <w:rPr>
          <w:rFonts w:hint="eastAsia" w:ascii="Times New Roman" w:hAnsi="Times New Roman"/>
          <w:color w:val="auto"/>
          <w:sz w:val="24"/>
          <w:szCs w:val="24"/>
        </w:rPr>
        <w:t>中国重汽集团济南商用车有限公司</w:t>
      </w:r>
      <w:r>
        <w:rPr>
          <w:rFonts w:hint="default" w:ascii="Times New Roman" w:hAnsi="Times New Roman"/>
          <w:color w:val="auto"/>
          <w:sz w:val="24"/>
          <w:szCs w:val="24"/>
        </w:rPr>
        <w:t>现有</w:t>
      </w:r>
      <w:r>
        <w:rPr>
          <w:rFonts w:hint="default" w:ascii="Times New Roman" w:hAnsi="Times New Roman"/>
          <w:color w:val="auto"/>
          <w:sz w:val="24"/>
          <w:szCs w:val="24"/>
          <w:lang w:eastAsia="zh-CN"/>
        </w:rPr>
        <w:t>年产整车</w:t>
      </w:r>
      <w:r>
        <w:rPr>
          <w:rFonts w:hint="default" w:ascii="Times New Roman" w:hAnsi="Times New Roman"/>
          <w:color w:val="auto"/>
          <w:sz w:val="24"/>
          <w:szCs w:val="24"/>
          <w:lang w:val="en-US" w:eastAsia="zh-CN"/>
        </w:rPr>
        <w:t>3万辆</w:t>
      </w:r>
      <w:r>
        <w:rPr>
          <w:rFonts w:hint="eastAsia" w:ascii="Times New Roman" w:hAnsi="Times New Roman"/>
          <w:color w:val="auto"/>
          <w:sz w:val="24"/>
          <w:szCs w:val="24"/>
          <w:lang w:val="en-US" w:eastAsia="zh-CN"/>
        </w:rPr>
        <w:t>、</w:t>
      </w:r>
      <w:r>
        <w:rPr>
          <w:rFonts w:hint="default" w:ascii="Times New Roman" w:hAnsi="Times New Roman"/>
          <w:color w:val="auto"/>
          <w:sz w:val="24"/>
          <w:szCs w:val="24"/>
          <w:lang w:eastAsia="zh-CN"/>
        </w:rPr>
        <w:t>年加工驾驶室</w:t>
      </w:r>
      <w:r>
        <w:rPr>
          <w:rFonts w:hint="default" w:ascii="Times New Roman" w:hAnsi="Times New Roman"/>
          <w:color w:val="auto"/>
          <w:sz w:val="24"/>
          <w:szCs w:val="24"/>
          <w:lang w:val="en-US" w:eastAsia="zh-CN"/>
        </w:rPr>
        <w:t>5万件</w:t>
      </w:r>
      <w:r>
        <w:rPr>
          <w:rFonts w:hint="eastAsia" w:ascii="Times New Roman" w:hAnsi="Times New Roman"/>
          <w:color w:val="auto"/>
          <w:sz w:val="24"/>
          <w:szCs w:val="24"/>
          <w:lang w:val="en-US" w:eastAsia="zh-CN"/>
        </w:rPr>
        <w:t>的生产能力，现有项目采取了各项环保措施，满足达标排放要求。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bCs/>
          <w:color w:val="000000"/>
          <w:sz w:val="24"/>
          <w:lang w:eastAsia="zh-CN"/>
        </w:rPr>
        <w:t>为进一步提升现有汕德卡驾驶室漆面质量，提升产品档次，</w:t>
      </w:r>
      <w:r>
        <w:rPr>
          <w:rFonts w:hint="default" w:ascii="Times New Roman" w:hAnsi="Times New Roman" w:cs="Times New Roman"/>
          <w:bCs/>
          <w:color w:val="000000"/>
          <w:sz w:val="24"/>
          <w:lang w:eastAsia="zh-CN"/>
        </w:rPr>
        <w:t>中国重汽集团济南商用车</w:t>
      </w:r>
      <w:r>
        <w:rPr>
          <w:rFonts w:hint="default" w:ascii="Times New Roman" w:hAnsi="Times New Roman" w:cs="Times New Roman"/>
          <w:bCs/>
          <w:color w:val="000000"/>
          <w:sz w:val="24"/>
        </w:rPr>
        <w:t>有限公司</w:t>
      </w:r>
      <w:r>
        <w:rPr>
          <w:rFonts w:hint="eastAsia" w:ascii="Times New Roman" w:hAnsi="Times New Roman" w:cs="Times New Roman"/>
          <w:bCs/>
          <w:color w:val="000000"/>
          <w:sz w:val="24"/>
          <w:lang w:eastAsia="zh-CN"/>
        </w:rPr>
        <w:t>拟</w:t>
      </w:r>
      <w:r>
        <w:rPr>
          <w:rFonts w:hint="default" w:ascii="Times New Roman" w:hAnsi="Times New Roman" w:eastAsia="宋体" w:cs="Times New Roman"/>
          <w:color w:val="auto"/>
          <w:sz w:val="24"/>
          <w:szCs w:val="24"/>
        </w:rPr>
        <w:t>投资29000</w:t>
      </w:r>
      <w:r>
        <w:rPr>
          <w:rFonts w:hint="eastAsia" w:ascii="Times New Roman" w:hAnsi="Times New Roman" w:eastAsia="宋体" w:cs="Times New Roman"/>
          <w:color w:val="auto"/>
          <w:sz w:val="24"/>
          <w:szCs w:val="24"/>
        </w:rPr>
        <w:t>万元</w:t>
      </w:r>
      <w:r>
        <w:rPr>
          <w:rFonts w:hint="eastAsia" w:ascii="Times New Roman" w:hAnsi="Times New Roman" w:cs="Times New Roman"/>
          <w:color w:val="000000"/>
          <w:kern w:val="0"/>
          <w:sz w:val="24"/>
          <w:lang w:eastAsia="zh-CN"/>
        </w:rPr>
        <w:t>，</w:t>
      </w:r>
      <w:r>
        <w:rPr>
          <w:rFonts w:hint="eastAsia" w:ascii="Times New Roman" w:hAnsi="Times New Roman" w:eastAsia="宋体" w:cs="Times New Roman"/>
          <w:color w:val="auto"/>
          <w:sz w:val="24"/>
          <w:szCs w:val="24"/>
        </w:rPr>
        <w:t>在</w:t>
      </w:r>
      <w:r>
        <w:rPr>
          <w:rFonts w:hint="eastAsia" w:ascii="Times New Roman" w:hAnsi="Times New Roman" w:eastAsia="宋体" w:cs="Times New Roman"/>
          <w:color w:val="auto"/>
          <w:sz w:val="24"/>
          <w:szCs w:val="24"/>
          <w:lang w:eastAsia="zh-CN"/>
        </w:rPr>
        <w:t>现有</w:t>
      </w:r>
      <w:r>
        <w:rPr>
          <w:rFonts w:hint="eastAsia" w:ascii="Times New Roman" w:hAnsi="Times New Roman" w:eastAsia="宋体" w:cs="Times New Roman"/>
          <w:color w:val="auto"/>
          <w:sz w:val="24"/>
          <w:szCs w:val="24"/>
        </w:rPr>
        <w:t>中国重汽集团章丘工业园</w:t>
      </w:r>
      <w:r>
        <w:rPr>
          <w:rFonts w:hint="eastAsia" w:ascii="Times New Roman" w:hAnsi="Times New Roman" w:eastAsia="宋体" w:cs="Times New Roman"/>
          <w:color w:val="auto"/>
          <w:sz w:val="24"/>
          <w:szCs w:val="24"/>
          <w:lang w:eastAsia="zh-CN"/>
        </w:rPr>
        <w:t>内，</w:t>
      </w:r>
      <w:r>
        <w:rPr>
          <w:rFonts w:hint="eastAsia" w:ascii="Times New Roman" w:hAnsi="Times New Roman" w:cs="Times New Roman"/>
          <w:color w:val="auto"/>
          <w:kern w:val="0"/>
          <w:sz w:val="24"/>
          <w:lang w:eastAsia="zh-CN"/>
        </w:rPr>
        <w:t>新建</w:t>
      </w:r>
      <w:r>
        <w:rPr>
          <w:rFonts w:hint="eastAsia" w:ascii="Times New Roman" w:hAnsi="Times New Roman" w:cs="Times New Roman"/>
          <w:color w:val="auto"/>
          <w:kern w:val="0"/>
          <w:sz w:val="24"/>
        </w:rPr>
        <w:t>智能网联重卡智能涂装生产线</w:t>
      </w:r>
      <w:r>
        <w:rPr>
          <w:rFonts w:hint="eastAsia" w:ascii="Times New Roman" w:hAnsi="Times New Roman" w:cs="Times New Roman"/>
          <w:color w:val="auto"/>
          <w:kern w:val="0"/>
          <w:sz w:val="24"/>
          <w:lang w:val="en-US" w:eastAsia="zh-CN"/>
        </w:rPr>
        <w:t>1条</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达产后可形成每年</w:t>
      </w:r>
      <w:r>
        <w:rPr>
          <w:rFonts w:hint="eastAsia" w:ascii="Times New Roman" w:hAnsi="Times New Roman" w:cs="Times New Roman"/>
          <w:color w:val="auto"/>
          <w:kern w:val="0"/>
          <w:sz w:val="24"/>
        </w:rPr>
        <w:t>10万辆份驾驶室涂装的生产能力。</w:t>
      </w:r>
    </w:p>
    <w:p>
      <w:pPr>
        <w:keepNext w:val="0"/>
        <w:keepLines w:val="0"/>
        <w:pageBreakBefore w:val="0"/>
        <w:widowControl w:val="0"/>
        <w:numPr>
          <w:ilvl w:val="0"/>
          <w:numId w:val="1"/>
        </w:numPr>
        <w:kinsoku/>
        <w:wordWrap/>
        <w:overflowPunct/>
        <w:topLinePunct w:val="0"/>
        <w:bidi w:val="0"/>
        <w:snapToGrid/>
        <w:spacing w:line="360" w:lineRule="auto"/>
        <w:textAlignment w:val="auto"/>
        <w:outlineLvl w:val="0"/>
        <w:rPr>
          <w:rFonts w:hint="eastAsia" w:ascii="Times New Roman" w:hAnsi="Times New Roman" w:cs="Times New Roman"/>
          <w:b/>
          <w:color w:val="000000"/>
          <w:sz w:val="24"/>
          <w:szCs w:val="24"/>
          <w:lang w:eastAsia="zh-CN"/>
        </w:rPr>
      </w:pPr>
      <w:r>
        <w:rPr>
          <w:rFonts w:hint="eastAsia" w:ascii="Times New Roman" w:hAnsi="Times New Roman" w:cs="Times New Roman"/>
          <w:b/>
          <w:color w:val="000000"/>
          <w:sz w:val="24"/>
          <w:szCs w:val="24"/>
          <w:lang w:eastAsia="zh-CN"/>
        </w:rPr>
        <w:t>建设单位名称和联系方式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cs="Times New Roman"/>
          <w:color w:val="000000"/>
          <w:sz w:val="24"/>
          <w:szCs w:val="24"/>
          <w:lang w:val="en-US" w:eastAsia="zh-CN"/>
        </w:rPr>
      </w:pPr>
      <w:r>
        <w:rPr>
          <w:rFonts w:hint="default" w:ascii="Times New Roman" w:hAnsi="Times New Roman" w:cs="Times New Roman"/>
          <w:sz w:val="24"/>
          <w:szCs w:val="24"/>
        </w:rPr>
        <w:t>建设单位：</w:t>
      </w:r>
      <w:r>
        <w:rPr>
          <w:rFonts w:hint="eastAsia" w:ascii="Times New Roman" w:hAnsi="Times New Roman" w:cs="Times New Roman"/>
          <w:color w:val="auto"/>
          <w:kern w:val="0"/>
          <w:sz w:val="24"/>
        </w:rPr>
        <w:t>中国重汽集团济南商用车有限公司</w:t>
      </w:r>
      <w:r>
        <w:rPr>
          <w:rFonts w:hint="eastAsia" w:ascii="Times New Roman" w:hAnsi="Times New Roman" w:cs="Times New Roman"/>
          <w:color w:val="000000"/>
          <w:sz w:val="24"/>
          <w:szCs w:val="24"/>
          <w:lang w:val="en-US"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联系人：李忠波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联系电话：0531-58066618、13869190957 </w:t>
      </w:r>
    </w:p>
    <w:p>
      <w:pPr>
        <w:pStyle w:val="2"/>
        <w:keepNext w:val="0"/>
        <w:keepLines w:val="0"/>
        <w:pageBreakBefore w:val="0"/>
        <w:widowControl w:val="0"/>
        <w:numPr>
          <w:ilvl w:val="0"/>
          <w:numId w:val="0"/>
        </w:numPr>
        <w:kinsoku/>
        <w:wordWrap/>
        <w:overflowPunct/>
        <w:topLinePunct w:val="0"/>
        <w:bidi w:val="0"/>
        <w:snapToGrid/>
        <w:spacing w:after="0" w:line="360" w:lineRule="auto"/>
        <w:ind w:firstLine="480" w:firstLineChars="200"/>
        <w:textAlignment w:val="auto"/>
        <w:rPr>
          <w:rFonts w:hint="default" w:ascii="Times New Roman" w:hAnsi="Times New Roman" w:cs="Times New Roman"/>
          <w:color w:val="auto"/>
          <w:sz w:val="24"/>
        </w:rPr>
      </w:pPr>
      <w:r>
        <w:rPr>
          <w:rFonts w:hint="eastAsia" w:ascii="Times New Roman" w:hAnsi="Times New Roman" w:cs="Times New Roman"/>
          <w:sz w:val="24"/>
          <w:szCs w:val="24"/>
          <w:lang w:eastAsia="zh-CN"/>
        </w:rPr>
        <w:t>联系地址</w:t>
      </w:r>
      <w:r>
        <w:rPr>
          <w:rFonts w:hint="default" w:ascii="Times New Roman" w:hAnsi="Times New Roman" w:cs="Times New Roman"/>
          <w:color w:val="000000"/>
          <w:sz w:val="24"/>
          <w:szCs w:val="24"/>
        </w:rPr>
        <w:t>：</w:t>
      </w:r>
      <w:r>
        <w:rPr>
          <w:rFonts w:hint="eastAsia" w:ascii="Times New Roman" w:hAnsi="Times New Roman" w:eastAsia="宋体" w:cs="Times New Roman"/>
          <w:color w:val="auto"/>
          <w:sz w:val="24"/>
          <w:szCs w:val="24"/>
        </w:rPr>
        <w:t>中国重汽集团章丘工业园中国重汽集团济南商用车有限公司</w:t>
      </w:r>
    </w:p>
    <w:p>
      <w:pPr>
        <w:pStyle w:val="10"/>
        <w:keepNext w:val="0"/>
        <w:keepLines w:val="0"/>
        <w:pageBreakBefore w:val="0"/>
        <w:widowControl w:val="0"/>
        <w:numPr>
          <w:ilvl w:val="0"/>
          <w:numId w:val="1"/>
        </w:numPr>
        <w:kinsoku/>
        <w:wordWrap/>
        <w:overflowPunct/>
        <w:topLinePunct w:val="0"/>
        <w:bidi w:val="0"/>
        <w:snapToGrid/>
        <w:spacing w:line="360" w:lineRule="auto"/>
        <w:ind w:left="0" w:leftChars="0" w:firstLine="0" w:firstLineChars="0"/>
        <w:textAlignment w:val="auto"/>
        <w:rPr>
          <w:rFonts w:hint="eastAsia" w:ascii="Times New Roman" w:cs="Times New Roman"/>
          <w:b/>
          <w:bCs/>
          <w:color w:val="auto"/>
          <w:sz w:val="24"/>
          <w:lang w:eastAsia="zh-CN"/>
        </w:rPr>
      </w:pPr>
      <w:r>
        <w:rPr>
          <w:rFonts w:hint="eastAsia" w:ascii="Times New Roman" w:cs="Times New Roman"/>
          <w:b/>
          <w:bCs/>
          <w:color w:val="auto"/>
          <w:sz w:val="24"/>
          <w:lang w:eastAsia="zh-CN"/>
        </w:rPr>
        <w:t>环境影响报告书编制单位名称</w:t>
      </w:r>
    </w:p>
    <w:p>
      <w:pPr>
        <w:pStyle w:val="10"/>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Times New Roman" w:cs="Times New Roman"/>
          <w:color w:val="auto"/>
          <w:sz w:val="24"/>
          <w:lang w:val="en-US" w:eastAsia="zh-CN"/>
        </w:rPr>
      </w:pPr>
      <w:r>
        <w:rPr>
          <w:rFonts w:hint="eastAsia" w:ascii="Times New Roman" w:cs="Times New Roman"/>
          <w:color w:val="auto"/>
          <w:sz w:val="24"/>
          <w:lang w:val="en-US" w:eastAsia="zh-CN"/>
        </w:rPr>
        <w:t>编制单位名称：国能（山东）</w:t>
      </w:r>
      <w:r>
        <w:rPr>
          <w:rFonts w:hint="default" w:ascii="Times New Roman" w:cs="Times New Roman"/>
          <w:color w:val="auto"/>
          <w:sz w:val="24"/>
          <w:lang w:val="en-US" w:eastAsia="zh-CN"/>
        </w:rPr>
        <w:t>能源环境有限公司</w:t>
      </w:r>
    </w:p>
    <w:p>
      <w:pPr>
        <w:spacing w:line="360" w:lineRule="auto"/>
        <w:outlineLvl w:val="0"/>
        <w:rPr>
          <w:rFonts w:hint="default" w:ascii="Times New Roman" w:hAnsi="Times New Roman" w:cs="Times New Roman"/>
          <w:b/>
          <w:color w:val="000000"/>
          <w:sz w:val="24"/>
          <w:szCs w:val="24"/>
        </w:rPr>
      </w:pPr>
      <w:r>
        <w:rPr>
          <w:rFonts w:hint="eastAsia" w:ascii="Times New Roman" w:hAnsi="Times New Roman" w:cs="Times New Roman"/>
          <w:b/>
          <w:color w:val="000000"/>
          <w:sz w:val="24"/>
          <w:szCs w:val="24"/>
          <w:lang w:eastAsia="zh-CN"/>
        </w:rPr>
        <w:t>四</w:t>
      </w:r>
      <w:r>
        <w:rPr>
          <w:rFonts w:hint="default" w:ascii="Times New Roman" w:hAnsi="Times New Roman" w:cs="Times New Roman"/>
          <w:b/>
          <w:color w:val="000000"/>
          <w:sz w:val="24"/>
          <w:szCs w:val="24"/>
        </w:rPr>
        <w:t>、报告书征求意见稿全文的网络链接及查阅纸质报告书的方式和途径</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公众可通过网络链接下载本项目环境影响报告书征求意见稿全文，也可去建设单位和环评单位查阅纸质报告书。</w:t>
      </w:r>
    </w:p>
    <w:p>
      <w:pPr>
        <w:spacing w:line="360" w:lineRule="auto"/>
        <w:ind w:firstLine="480" w:firstLineChars="200"/>
        <w:outlineLvl w:val="1"/>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（1）环境影响报告书征求意见稿网络链接</w:t>
      </w:r>
    </w:p>
    <w:p>
      <w:pPr>
        <w:spacing w:line="360" w:lineRule="auto"/>
        <w:ind w:firstLine="420" w:firstLineChars="200"/>
        <w:outlineLvl w:val="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链接:</w:t>
      </w:r>
      <w:r>
        <w:rPr>
          <w:rFonts w:hint="default" w:ascii="Times New Roman" w:hAnsi="Times New Roman" w:cs="Times New Roman"/>
          <w:color w:val="auto"/>
          <w:sz w:val="21"/>
          <w:szCs w:val="21"/>
          <w:highlight w:val="none"/>
          <w:lang w:val="en-US" w:eastAsia="zh-CN"/>
        </w:rPr>
        <w:t xml:space="preserve">https://pan.baidu.com/s/1f-Dw_6WOKcbGke4AHLzQNg </w:t>
      </w:r>
    </w:p>
    <w:p>
      <w:pPr>
        <w:spacing w:line="360" w:lineRule="auto"/>
        <w:ind w:firstLine="420" w:firstLineChars="200"/>
        <w:outlineLvl w:val="1"/>
        <w:rPr>
          <w:rFonts w:hint="default" w:ascii="Times New Roman" w:hAnsi="Times New Roman" w:cs="Times New Roman"/>
          <w:color w:val="auto"/>
          <w:sz w:val="24"/>
          <w:szCs w:val="24"/>
          <w:highlight w:val="yellow"/>
        </w:rPr>
      </w:pPr>
      <w:r>
        <w:rPr>
          <w:rFonts w:hint="default" w:ascii="Times New Roman" w:hAnsi="Times New Roman" w:cs="Times New Roman"/>
          <w:color w:val="auto"/>
          <w:sz w:val="21"/>
          <w:szCs w:val="21"/>
          <w:highlight w:val="none"/>
          <w:lang w:val="en-US" w:eastAsia="zh-CN"/>
        </w:rPr>
        <w:t xml:space="preserve">提取码: k22c </w:t>
      </w:r>
      <w:bookmarkStart w:id="0" w:name="_GoBack"/>
      <w:bookmarkEnd w:id="0"/>
    </w:p>
    <w:p>
      <w:pPr>
        <w:spacing w:line="360" w:lineRule="auto"/>
        <w:ind w:firstLine="480" w:firstLineChars="200"/>
        <w:outlineLvl w:val="1"/>
        <w:rPr>
          <w:rFonts w:hint="default" w:ascii="Times New Roman" w:hAnsi="Times New Roman" w:cs="Times New Roman"/>
          <w:sz w:val="24"/>
          <w:szCs w:val="24"/>
        </w:rPr>
      </w:pPr>
      <w:r>
        <w:rPr>
          <w:rFonts w:hint="default" w:ascii="Times New Roman" w:hAnsi="Times New Roman" w:cs="Times New Roman"/>
          <w:sz w:val="24"/>
          <w:szCs w:val="24"/>
        </w:rPr>
        <w:t>（2）查阅纸质报告书地址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联系人：李忠波 </w:t>
      </w:r>
    </w:p>
    <w:p>
      <w:pPr>
        <w:spacing w:line="360" w:lineRule="auto"/>
        <w:ind w:left="479" w:leftChars="228" w:firstLine="0" w:firstLineChars="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联系电话：0531-58066618、13869190957</w:t>
      </w:r>
    </w:p>
    <w:p>
      <w:pPr>
        <w:spacing w:line="360" w:lineRule="auto"/>
        <w:ind w:left="479" w:leftChars="228" w:firstLine="0" w:firstLineChars="0"/>
        <w:rPr>
          <w:rFonts w:hint="default" w:ascii="Times New Roman" w:hAnsi="Times New Roman" w:cs="Times New Roman"/>
          <w:color w:val="auto"/>
          <w:sz w:val="24"/>
          <w:highlight w:val="none"/>
        </w:rPr>
      </w:pPr>
      <w:r>
        <w:rPr>
          <w:rFonts w:hint="eastAsia" w:ascii="Times New Roman" w:hAnsi="Times New Roman" w:eastAsia="宋体" w:cs="Times New Roman"/>
          <w:color w:val="auto"/>
          <w:kern w:val="2"/>
          <w:sz w:val="24"/>
          <w:szCs w:val="24"/>
          <w:lang w:val="en-US" w:eastAsia="zh-CN" w:bidi="ar-SA"/>
        </w:rPr>
        <w:t>电子邮箱：184257909@qq.com</w:t>
      </w:r>
      <w:r>
        <w:rPr>
          <w:rFonts w:hint="eastAsia" w:ascii="Times New Roman" w:hAnsi="Times New Roman" w:cs="Times New Roman"/>
          <w:color w:val="auto"/>
          <w:sz w:val="24"/>
          <w:highlight w:val="none"/>
          <w:lang w:val="en-US" w:eastAsia="zh-CN"/>
        </w:rPr>
        <w:br w:type="textWrapping"/>
      </w:r>
      <w:r>
        <w:rPr>
          <w:rFonts w:hint="default" w:ascii="Times New Roman" w:hAnsi="Times New Roman" w:cs="Times New Roman"/>
          <w:color w:val="auto"/>
          <w:sz w:val="24"/>
          <w:highlight w:val="none"/>
        </w:rPr>
        <w:t>建设单位地址：</w:t>
      </w:r>
      <w:r>
        <w:rPr>
          <w:rFonts w:hint="eastAsia" w:ascii="Times New Roman" w:hAnsi="Times New Roman" w:eastAsia="宋体" w:cs="Times New Roman"/>
          <w:color w:val="auto"/>
          <w:sz w:val="24"/>
          <w:szCs w:val="24"/>
        </w:rPr>
        <w:t>中国重汽集团章丘工业园中国重汽集团济南商用车有限公司</w:t>
      </w:r>
    </w:p>
    <w:p>
      <w:pPr>
        <w:spacing w:line="360" w:lineRule="auto"/>
        <w:outlineLvl w:val="0"/>
        <w:rPr>
          <w:rFonts w:hint="default" w:ascii="Times New Roman" w:hAnsi="Times New Roman" w:cs="Times New Roman"/>
          <w:b/>
          <w:color w:val="000000"/>
          <w:sz w:val="24"/>
          <w:szCs w:val="24"/>
        </w:rPr>
      </w:pPr>
      <w:r>
        <w:rPr>
          <w:rFonts w:hint="eastAsia" w:ascii="Times New Roman" w:hAnsi="Times New Roman" w:cs="Times New Roman"/>
          <w:b/>
          <w:color w:val="000000"/>
          <w:sz w:val="24"/>
          <w:szCs w:val="24"/>
          <w:lang w:eastAsia="zh-CN"/>
        </w:rPr>
        <w:t>五</w:t>
      </w:r>
      <w:r>
        <w:rPr>
          <w:rFonts w:hint="default" w:ascii="Times New Roman" w:hAnsi="Times New Roman" w:cs="Times New Roman"/>
          <w:b/>
          <w:color w:val="000000"/>
          <w:sz w:val="24"/>
          <w:szCs w:val="24"/>
        </w:rPr>
        <w:t>、征求意见的公众范围</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default" w:ascii="Times New Roman" w:hAnsi="Times New Roman" w:cs="Times New Roman"/>
          <w:sz w:val="24"/>
          <w:szCs w:val="24"/>
        </w:rPr>
        <w:t>本次征求意见的公众范围包括征求意见稿所述各环境要素评价范围内居民、企事业单位。</w:t>
      </w:r>
    </w:p>
    <w:p>
      <w:pPr>
        <w:spacing w:line="360" w:lineRule="auto"/>
        <w:outlineLvl w:val="0"/>
        <w:rPr>
          <w:rFonts w:hint="default" w:ascii="Times New Roman" w:hAnsi="Times New Roman" w:cs="Times New Roman"/>
          <w:b/>
          <w:sz w:val="24"/>
          <w:szCs w:val="24"/>
        </w:rPr>
      </w:pPr>
      <w:r>
        <w:rPr>
          <w:rFonts w:hint="eastAsia" w:ascii="Times New Roman" w:hAnsi="Times New Roman" w:cs="Times New Roman"/>
          <w:b/>
          <w:sz w:val="24"/>
          <w:szCs w:val="24"/>
          <w:lang w:eastAsia="zh-CN"/>
        </w:rPr>
        <w:t>六</w:t>
      </w:r>
      <w:r>
        <w:rPr>
          <w:rFonts w:hint="default" w:ascii="Times New Roman" w:hAnsi="Times New Roman" w:cs="Times New Roman"/>
          <w:b/>
          <w:sz w:val="24"/>
          <w:szCs w:val="24"/>
        </w:rPr>
        <w:t>、公众意见表的网络链接</w:t>
      </w:r>
    </w:p>
    <w:p>
      <w:pPr>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链接：</w:t>
      </w:r>
      <w:r>
        <w:rPr>
          <w:rFonts w:hint="default" w:ascii="Times New Roman" w:hAnsi="Times New Roman" w:cs="Times New Roman"/>
          <w:sz w:val="24"/>
          <w:szCs w:val="24"/>
          <w:lang w:val="en-US" w:eastAsia="zh-CN"/>
        </w:rPr>
        <w:t xml:space="preserve">https://pan.baidu.com/s/1l65RpYjpFJ8vxagS8uDhJg </w:t>
      </w:r>
    </w:p>
    <w:p>
      <w:pPr>
        <w:spacing w:line="360" w:lineRule="auto"/>
        <w:ind w:firstLine="480" w:firstLineChars="200"/>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提取码: y83u</w:t>
      </w:r>
      <w:r>
        <w:rPr>
          <w:rFonts w:hint="eastAsia" w:ascii="Times New Roman" w:hAnsi="Times New Roman" w:cs="Times New Roman"/>
          <w:sz w:val="24"/>
          <w:szCs w:val="24"/>
          <w:lang w:val="en-US" w:eastAsia="zh-CN"/>
        </w:rPr>
        <w:t>；</w:t>
      </w:r>
    </w:p>
    <w:p>
      <w:pPr>
        <w:spacing w:line="360" w:lineRule="auto"/>
        <w:outlineLvl w:val="0"/>
        <w:rPr>
          <w:rFonts w:hint="default" w:ascii="Times New Roman" w:hAnsi="Times New Roman" w:cs="Times New Roman"/>
          <w:b/>
          <w:color w:val="000000"/>
          <w:sz w:val="24"/>
          <w:szCs w:val="24"/>
        </w:rPr>
      </w:pPr>
      <w:r>
        <w:rPr>
          <w:rFonts w:hint="eastAsia" w:ascii="Times New Roman" w:hAnsi="Times New Roman" w:cs="Times New Roman"/>
          <w:b/>
          <w:color w:val="000000"/>
          <w:sz w:val="24"/>
          <w:szCs w:val="24"/>
          <w:lang w:eastAsia="zh-CN"/>
        </w:rPr>
        <w:t>七</w:t>
      </w:r>
      <w:r>
        <w:rPr>
          <w:rFonts w:hint="default" w:ascii="Times New Roman" w:hAnsi="Times New Roman" w:cs="Times New Roman"/>
          <w:b/>
          <w:color w:val="000000"/>
          <w:sz w:val="24"/>
          <w:szCs w:val="24"/>
        </w:rPr>
        <w:t>、公众提出意见的方式和途径</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公众可以通过信函、传真、电子邮件等方式，在公示期将填写的公众意见表等提交建设单位。</w:t>
      </w:r>
    </w:p>
    <w:p>
      <w:pPr>
        <w:spacing w:line="360" w:lineRule="auto"/>
        <w:outlineLvl w:val="0"/>
        <w:rPr>
          <w:rFonts w:hint="default" w:ascii="Times New Roman" w:hAnsi="Times New Roman" w:cs="Times New Roman"/>
          <w:b/>
          <w:color w:val="000000"/>
          <w:sz w:val="24"/>
          <w:szCs w:val="24"/>
        </w:rPr>
      </w:pPr>
      <w:r>
        <w:rPr>
          <w:rFonts w:hint="eastAsia" w:ascii="Times New Roman" w:hAnsi="Times New Roman" w:cs="Times New Roman"/>
          <w:b/>
          <w:color w:val="000000"/>
          <w:sz w:val="24"/>
          <w:szCs w:val="24"/>
          <w:lang w:eastAsia="zh-CN"/>
        </w:rPr>
        <w:t>八</w:t>
      </w:r>
      <w:r>
        <w:rPr>
          <w:rFonts w:hint="default" w:ascii="Times New Roman" w:hAnsi="Times New Roman" w:cs="Times New Roman"/>
          <w:b/>
          <w:color w:val="000000"/>
          <w:sz w:val="24"/>
          <w:szCs w:val="24"/>
        </w:rPr>
        <w:t>、公众提出意见的起止时间</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自公示之日起</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个工作日内。</w:t>
      </w:r>
    </w:p>
    <w:p>
      <w:pPr>
        <w:spacing w:line="360" w:lineRule="auto"/>
        <w:ind w:firstLine="480" w:firstLineChars="200"/>
        <w:rPr>
          <w:rFonts w:hint="default" w:ascii="Times New Roman" w:hAnsi="Times New Roman" w:cs="Times New Roman"/>
          <w:color w:val="000000"/>
          <w:sz w:val="24"/>
          <w:szCs w:val="24"/>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E011"/>
    <w:multiLevelType w:val="singleLevel"/>
    <w:tmpl w:val="0922E0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0F1"/>
    <w:rsid w:val="00172A27"/>
    <w:rsid w:val="006C0D74"/>
    <w:rsid w:val="0078545A"/>
    <w:rsid w:val="00A47C9E"/>
    <w:rsid w:val="00D90E61"/>
    <w:rsid w:val="00F20CA6"/>
    <w:rsid w:val="079810CD"/>
    <w:rsid w:val="093C19AF"/>
    <w:rsid w:val="095D43D1"/>
    <w:rsid w:val="12F13B3C"/>
    <w:rsid w:val="132F0B08"/>
    <w:rsid w:val="14403D32"/>
    <w:rsid w:val="14BC370E"/>
    <w:rsid w:val="183B3108"/>
    <w:rsid w:val="1E551377"/>
    <w:rsid w:val="1FC56727"/>
    <w:rsid w:val="20010BDF"/>
    <w:rsid w:val="23903DA9"/>
    <w:rsid w:val="247F00A1"/>
    <w:rsid w:val="25380812"/>
    <w:rsid w:val="299A2501"/>
    <w:rsid w:val="2A5E6EA3"/>
    <w:rsid w:val="2E3F049B"/>
    <w:rsid w:val="32475280"/>
    <w:rsid w:val="33130019"/>
    <w:rsid w:val="3AB50B9D"/>
    <w:rsid w:val="3F4E6252"/>
    <w:rsid w:val="3FE52A7F"/>
    <w:rsid w:val="43FE6381"/>
    <w:rsid w:val="581E3D18"/>
    <w:rsid w:val="5DF91FAA"/>
    <w:rsid w:val="649744CF"/>
    <w:rsid w:val="71020D8B"/>
    <w:rsid w:val="730715D3"/>
    <w:rsid w:val="77961DA4"/>
    <w:rsid w:val="783E2109"/>
    <w:rsid w:val="79C041BB"/>
    <w:rsid w:val="7CA63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style>
  <w:style w:type="paragraph" w:styleId="3">
    <w:name w:val="Body Text Indent"/>
    <w:basedOn w:val="1"/>
    <w:next w:val="4"/>
    <w:qFormat/>
    <w:uiPriority w:val="0"/>
    <w:pPr>
      <w:spacing w:after="120"/>
      <w:ind w:left="420" w:leftChars="200"/>
    </w:pPr>
    <w:rPr>
      <w:lang w:val="en-US" w:eastAsia="zh-CN"/>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styleId="6">
    <w:name w:val="Body Text"/>
    <w:basedOn w:val="1"/>
    <w:qFormat/>
    <w:uiPriority w:val="0"/>
    <w:rPr>
      <w:sz w:val="24"/>
      <w:szCs w:val="24"/>
    </w:rPr>
  </w:style>
  <w:style w:type="paragraph" w:styleId="7">
    <w:name w:val="Normal (Web)"/>
    <w:basedOn w:val="1"/>
    <w:qFormat/>
    <w:uiPriority w:val="0"/>
    <w:pPr>
      <w:spacing w:beforeAutospacing="1" w:afterAutospacing="1"/>
      <w:jc w:val="left"/>
    </w:pPr>
    <w:rPr>
      <w:kern w:val="0"/>
      <w:sz w:val="24"/>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172</Words>
  <Characters>987</Characters>
  <Lines>8</Lines>
  <Paragraphs>2</Paragraphs>
  <TotalTime>0</TotalTime>
  <ScaleCrop>false</ScaleCrop>
  <LinksUpToDate>false</LinksUpToDate>
  <CharactersWithSpaces>1157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2021-07-15T02:22:18Z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